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81F2A" w14:textId="77777777" w:rsidR="00BB38CF" w:rsidRPr="0094557C" w:rsidRDefault="00BB38CF" w:rsidP="00BB38CF">
      <w:pPr>
        <w:spacing w:before="120" w:after="120" w:line="276" w:lineRule="auto"/>
        <w:ind w:left="708"/>
        <w:rPr>
          <w:rFonts w:ascii="Tahoma" w:eastAsia="Calibri" w:hAnsi="Tahoma" w:cs="Tahoma"/>
          <w:b/>
          <w:bCs/>
          <w:color w:val="000000"/>
          <w:sz w:val="28"/>
          <w:szCs w:val="28"/>
        </w:rPr>
      </w:pPr>
      <w:r w:rsidRPr="0094557C">
        <w:rPr>
          <w:rFonts w:ascii="Tahoma" w:eastAsia="Calibri" w:hAnsi="Tahoma" w:cs="Tahoma"/>
          <w:b/>
          <w:bCs/>
          <w:color w:val="000000"/>
          <w:sz w:val="28"/>
          <w:szCs w:val="28"/>
        </w:rPr>
        <w:t>Michael Hanke: Die Herren des Werders, Danzig 1619</w:t>
      </w:r>
    </w:p>
    <w:p w14:paraId="0F7A2D22" w14:textId="27ADEB1C" w:rsidR="00BB38CF" w:rsidRPr="0094557C" w:rsidRDefault="0036108C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C03E8D">
        <w:rPr>
          <w:rFonts w:ascii="Tahoma" w:hAnsi="Tahoma" w:cs="Tahoma"/>
          <w:sz w:val="24"/>
          <w:szCs w:val="24"/>
        </w:rPr>
        <w:t>Entziffert von Matthias Marx, 2021</w:t>
      </w:r>
    </w:p>
    <w:p w14:paraId="5D2237C8" w14:textId="77777777" w:rsidR="00BB38CF" w:rsidRPr="0094557C" w:rsidRDefault="00BB38CF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</w:p>
    <w:p w14:paraId="04C2E9F9" w14:textId="08986474" w:rsidR="00BB38CF" w:rsidRPr="0094557C" w:rsidRDefault="00A10451" w:rsidP="00BB38CF">
      <w:pPr>
        <w:spacing w:before="120" w:after="120" w:line="276" w:lineRule="auto"/>
        <w:ind w:left="708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>
        <w:rPr>
          <w:rFonts w:ascii="Tahoma" w:eastAsia="Calibri" w:hAnsi="Tahoma" w:cs="Tahoma"/>
          <w:b/>
          <w:bCs/>
          <w:color w:val="000000"/>
          <w:sz w:val="24"/>
          <w:szCs w:val="24"/>
        </w:rPr>
        <w:t>Stüblau</w:t>
      </w:r>
    </w:p>
    <w:p w14:paraId="61C4D70A" w14:textId="77777777" w:rsidR="00BB38CF" w:rsidRPr="0094557C" w:rsidRDefault="00BB38CF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94557C">
        <w:rPr>
          <w:rFonts w:ascii="Tahoma" w:hAnsi="Tahoma" w:cs="Tahoma"/>
          <w:sz w:val="24"/>
          <w:szCs w:val="24"/>
        </w:rPr>
        <w:t>Version 01/2022</w:t>
      </w:r>
    </w:p>
    <w:p w14:paraId="76237EE8" w14:textId="2A6ED61C" w:rsidR="005C20B2" w:rsidRPr="009A0BD0" w:rsidRDefault="00A10451" w:rsidP="00A10451">
      <w:pPr>
        <w:spacing w:line="276" w:lineRule="auto"/>
        <w:ind w:firstLine="708"/>
        <w:rPr>
          <w:rFonts w:ascii="Tahoma" w:eastAsia="Calibri" w:hAnsi="Tahoma" w:cs="Tahoma"/>
          <w:color w:val="C00000"/>
          <w:sz w:val="24"/>
          <w:szCs w:val="24"/>
        </w:rPr>
      </w:pPr>
      <w:r w:rsidRPr="009A0BD0">
        <w:rPr>
          <w:rFonts w:ascii="Tahoma" w:eastAsia="Calibri" w:hAnsi="Tahoma" w:cs="Tahoma"/>
          <w:color w:val="C00000"/>
          <w:sz w:val="24"/>
          <w:szCs w:val="24"/>
        </w:rPr>
        <w:t>S</w:t>
      </w:r>
      <w:r w:rsidR="00B260EC" w:rsidRPr="009A0BD0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 w:rsidR="0036108C" w:rsidRPr="009A0BD0">
        <w:rPr>
          <w:rFonts w:ascii="Tahoma" w:eastAsia="Calibri" w:hAnsi="Tahoma" w:cs="Tahoma"/>
          <w:color w:val="C00000"/>
          <w:sz w:val="24"/>
          <w:szCs w:val="24"/>
        </w:rPr>
        <w:t>01</w:t>
      </w:r>
      <w:r w:rsidRPr="009A0BD0">
        <w:rPr>
          <w:rFonts w:ascii="Tahoma" w:eastAsia="Calibri" w:hAnsi="Tahoma" w:cs="Tahoma"/>
          <w:color w:val="C00000"/>
          <w:sz w:val="24"/>
          <w:szCs w:val="24"/>
        </w:rPr>
        <w:t xml:space="preserve"> und 02 : Lateinischer Text</w:t>
      </w:r>
    </w:p>
    <w:p w14:paraId="640C5D55" w14:textId="1048144B" w:rsidR="005C20B2" w:rsidRPr="009A0BD0" w:rsidRDefault="00A10451" w:rsidP="00700B1F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 w:rsidRPr="009A0BD0">
        <w:rPr>
          <w:rFonts w:ascii="Tahoma" w:eastAsia="Calibri" w:hAnsi="Tahoma" w:cs="Tahoma"/>
          <w:color w:val="C00000"/>
          <w:sz w:val="24"/>
          <w:szCs w:val="24"/>
        </w:rPr>
        <w:t>Scan 03 : Rest des lateinischen Textes, dann</w:t>
      </w:r>
    </w:p>
    <w:p w14:paraId="43C14E73" w14:textId="20A991B5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A10451">
        <w:rPr>
          <w:rFonts w:ascii="Tahoma" w:eastAsia="Calibri" w:hAnsi="Tahoma" w:cs="Tahoma"/>
          <w:b/>
          <w:bCs/>
          <w:color w:val="000000"/>
          <w:sz w:val="24"/>
          <w:szCs w:val="24"/>
        </w:rPr>
        <w:t>In Gottes Nahmen Amen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. Dieweil alle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idnigk die da lange Zeitt wehren und bestandt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haben, sollen nicht wohl in gedachtniß </w:t>
      </w:r>
      <w:r w:rsidR="00A10451">
        <w:rPr>
          <w:rFonts w:ascii="Tahoma" w:eastAsia="Calibri" w:hAnsi="Tahoma" w:cs="Tahoma"/>
          <w:color w:val="000000"/>
          <w:sz w:val="24"/>
          <w:szCs w:val="24"/>
        </w:rPr>
        <w:t>k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önnen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behalten werden, es se</w:t>
      </w:r>
      <w:r w:rsidR="00A10451">
        <w:rPr>
          <w:rFonts w:ascii="Tahoma" w:eastAsia="Calibri" w:hAnsi="Tahoma" w:cs="Tahoma"/>
          <w:color w:val="000000"/>
          <w:sz w:val="24"/>
          <w:szCs w:val="24"/>
        </w:rPr>
        <w:t>y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was das man ihr mitt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gutter Leutte ge</w:t>
      </w:r>
      <w:r w:rsidR="005B57C1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eugniß, und glaubwürdig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="005B57C1">
        <w:rPr>
          <w:rFonts w:ascii="Tahoma" w:eastAsia="Calibri" w:hAnsi="Tahoma" w:cs="Tahoma"/>
          <w:color w:val="000000"/>
          <w:sz w:val="24"/>
          <w:szCs w:val="24"/>
        </w:rPr>
        <w:t>Christ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haben Urkunden bestetige. Dero=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wegen kundt se</w:t>
      </w:r>
      <w:r w:rsidR="00B356F8">
        <w:rPr>
          <w:rFonts w:ascii="Tahoma" w:eastAsia="Calibri" w:hAnsi="Tahoma" w:cs="Tahoma"/>
          <w:color w:val="000000"/>
          <w:sz w:val="24"/>
          <w:szCs w:val="24"/>
        </w:rPr>
        <w:t>y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allen itzo kegenwertige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und nach Kommenden, so dieses </w:t>
      </w:r>
      <w:r w:rsidR="005B57C1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uewißen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vonnötten, </w:t>
      </w:r>
      <w:r w:rsidR="005B57C1">
        <w:rPr>
          <w:rFonts w:ascii="Tahoma" w:eastAsia="Calibri" w:hAnsi="Tahoma" w:cs="Tahoma"/>
          <w:color w:val="000000"/>
          <w:sz w:val="24"/>
          <w:szCs w:val="24"/>
        </w:rPr>
        <w:t>d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as wir Bruder Ludol</w:t>
      </w:r>
      <w:r w:rsidR="005B57C1">
        <w:rPr>
          <w:rFonts w:ascii="Tahoma" w:eastAsia="Calibri" w:hAnsi="Tahoma" w:cs="Tahoma"/>
          <w:color w:val="000000"/>
          <w:sz w:val="24"/>
          <w:szCs w:val="24"/>
        </w:rPr>
        <w:t>pf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Kuningk des Ordens der Brüder des Spitals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Sanct Mariens des Deutschen Haußes von</w:t>
      </w:r>
    </w:p>
    <w:p w14:paraId="69EB67F1" w14:textId="2A287B69" w:rsidR="005C20B2" w:rsidRPr="009A0BD0" w:rsidRDefault="005B57C1" w:rsidP="00700B1F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 w:rsidRPr="009A0BD0">
        <w:rPr>
          <w:rFonts w:ascii="Tahoma" w:eastAsia="Calibri" w:hAnsi="Tahoma" w:cs="Tahoma"/>
          <w:color w:val="C00000"/>
          <w:sz w:val="24"/>
          <w:szCs w:val="24"/>
        </w:rPr>
        <w:t>S</w:t>
      </w:r>
      <w:r w:rsidR="005C20B2" w:rsidRPr="009A0BD0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 w:rsidR="00B356F8" w:rsidRPr="009A0BD0">
        <w:rPr>
          <w:rFonts w:ascii="Tahoma" w:eastAsia="Calibri" w:hAnsi="Tahoma" w:cs="Tahoma"/>
          <w:color w:val="C00000"/>
          <w:sz w:val="24"/>
          <w:szCs w:val="24"/>
        </w:rPr>
        <w:t>0</w:t>
      </w:r>
      <w:r w:rsidR="005C20B2" w:rsidRPr="009A0BD0">
        <w:rPr>
          <w:rFonts w:ascii="Tahoma" w:eastAsia="Calibri" w:hAnsi="Tahoma" w:cs="Tahoma"/>
          <w:color w:val="C00000"/>
          <w:sz w:val="24"/>
          <w:szCs w:val="24"/>
        </w:rPr>
        <w:t>4</w:t>
      </w:r>
    </w:p>
    <w:p w14:paraId="6146263B" w14:textId="5DCA77DF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Jerusalem Hohmeister mit weißem Rath, willen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und bewilligung unserer Brüder, haben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außgeben unserm Lieben getrewen Heinrich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Wernersdorff unser dorff Stublaw genanndt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mit Sieben und Siebenzigk und einer hal=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ben Huben, derer dre</w:t>
      </w:r>
      <w:r w:rsidR="00B356F8">
        <w:rPr>
          <w:rFonts w:ascii="Tahoma" w:eastAsia="Calibri" w:hAnsi="Tahoma" w:cs="Tahoma"/>
          <w:color w:val="000000"/>
          <w:sz w:val="24"/>
          <w:szCs w:val="24"/>
        </w:rPr>
        <w:t>y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und zwanzigk und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eine halbe Huben außer die andern, aber Inner=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halb dem Thamme gelegen, nach Cullmischem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Rechte, auf maße undt Meinungk wie Volget.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Und erstlich so begaben einer von den Vorge=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melten Huben, die Pfar Kirche in demselben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dorffe, zur ehr und Pre</w:t>
      </w:r>
      <w:r w:rsidR="00B356F8">
        <w:rPr>
          <w:rFonts w:ascii="Tahoma" w:eastAsia="Calibri" w:hAnsi="Tahoma" w:cs="Tahoma"/>
          <w:color w:val="000000"/>
          <w:sz w:val="24"/>
          <w:szCs w:val="24"/>
        </w:rPr>
        <w:t>y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 des Allmechtigen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Gottes, mit einer fre</w:t>
      </w:r>
      <w:r w:rsidR="00B356F8">
        <w:rPr>
          <w:rFonts w:ascii="Tahoma" w:eastAsia="Calibri" w:hAnsi="Tahoma" w:cs="Tahoma"/>
          <w:color w:val="000000"/>
          <w:sz w:val="24"/>
          <w:szCs w:val="24"/>
        </w:rPr>
        <w:t>y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en </w:t>
      </w:r>
      <w:r w:rsidR="00B356F8">
        <w:rPr>
          <w:rFonts w:ascii="Tahoma" w:eastAsia="Calibri" w:hAnsi="Tahoma" w:cs="Tahoma"/>
          <w:color w:val="000000"/>
          <w:sz w:val="24"/>
          <w:szCs w:val="24"/>
        </w:rPr>
        <w:t>H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uben ewiglich,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und wollen </w:t>
      </w:r>
      <w:r w:rsidR="00B356F8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ugleich auch, das die Einwohner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deßelben dorffes, von Jedem Morgen unfre</w:t>
      </w:r>
      <w:r w:rsidR="00B356F8">
        <w:rPr>
          <w:rFonts w:ascii="Tahoma" w:eastAsia="Calibri" w:hAnsi="Tahoma" w:cs="Tahoma"/>
          <w:color w:val="000000"/>
          <w:sz w:val="24"/>
          <w:szCs w:val="24"/>
        </w:rPr>
        <w:t>y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und fre</w:t>
      </w:r>
      <w:r w:rsidR="00B356F8">
        <w:rPr>
          <w:rFonts w:ascii="Tahoma" w:eastAsia="Calibri" w:hAnsi="Tahoma" w:cs="Tahoma"/>
          <w:color w:val="000000"/>
          <w:sz w:val="24"/>
          <w:szCs w:val="24"/>
        </w:rPr>
        <w:t>y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dem Pfarherr daselbst, der </w:t>
      </w:r>
      <w:r w:rsidR="00642D39">
        <w:rPr>
          <w:rFonts w:ascii="Tahoma" w:eastAsia="Calibri" w:hAnsi="Tahoma" w:cs="Tahoma"/>
          <w:color w:val="000000"/>
          <w:sz w:val="24"/>
          <w:szCs w:val="24"/>
        </w:rPr>
        <w:t>yt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z</w:t>
      </w:r>
      <w:r w:rsidR="00642D39">
        <w:rPr>
          <w:rFonts w:ascii="Tahoma" w:eastAsia="Calibri" w:hAnsi="Tahoma" w:cs="Tahoma"/>
          <w:color w:val="000000"/>
          <w:sz w:val="24"/>
          <w:szCs w:val="24"/>
        </w:rPr>
        <w:t>o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da ist, oder künfftigk sein wirdt, von dem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sie die heiligen Sacramenta em</w:t>
      </w:r>
      <w:r w:rsidR="00642D39">
        <w:rPr>
          <w:rFonts w:ascii="Tahoma" w:eastAsia="Calibri" w:hAnsi="Tahoma" w:cs="Tahoma"/>
          <w:color w:val="000000"/>
          <w:sz w:val="24"/>
          <w:szCs w:val="24"/>
        </w:rPr>
        <w:t>p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fangen,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einen halben Scheffell Roggen, und eine halbe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lastRenderedPageBreak/>
        <w:t>scheffell habern, auch dem Herren Bischoff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einen halben Vierdung gangbahrer Münz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alle Jahr zugeben schuldig sein: Uber das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so haben wier obgenandten Heinrico Wer=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nerßdorff, ihm seinen Rechten Erben und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Nachkomlingen, von der Vorgeschriebenen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Huben mit guttem Trittel so und Recht Zu=</w:t>
      </w:r>
    </w:p>
    <w:p w14:paraId="2F6EA5F2" w14:textId="7FFD11A7" w:rsidR="005C20B2" w:rsidRPr="008A22ED" w:rsidRDefault="00642D39" w:rsidP="00700B1F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 w:rsidRPr="008A22ED">
        <w:rPr>
          <w:rFonts w:ascii="Tahoma" w:eastAsia="Calibri" w:hAnsi="Tahoma" w:cs="Tahoma"/>
          <w:color w:val="C00000"/>
          <w:sz w:val="24"/>
          <w:szCs w:val="24"/>
        </w:rPr>
        <w:t>S</w:t>
      </w:r>
      <w:r w:rsidR="005C20B2" w:rsidRPr="008A22ED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 w:rsidRPr="008A22ED">
        <w:rPr>
          <w:rFonts w:ascii="Tahoma" w:eastAsia="Calibri" w:hAnsi="Tahoma" w:cs="Tahoma"/>
          <w:color w:val="C00000"/>
          <w:sz w:val="24"/>
          <w:szCs w:val="24"/>
        </w:rPr>
        <w:t>0</w:t>
      </w:r>
      <w:r w:rsidR="005C20B2" w:rsidRPr="008A22ED">
        <w:rPr>
          <w:rFonts w:ascii="Tahoma" w:eastAsia="Calibri" w:hAnsi="Tahoma" w:cs="Tahoma"/>
          <w:color w:val="C00000"/>
          <w:sz w:val="24"/>
          <w:szCs w:val="24"/>
        </w:rPr>
        <w:t>5</w:t>
      </w:r>
    </w:p>
    <w:p w14:paraId="55F6A924" w14:textId="499BA58F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gebrauch verliehen, und geben Sechs fre</w:t>
      </w:r>
      <w:r w:rsidR="00B356F8">
        <w:rPr>
          <w:rFonts w:ascii="Tahoma" w:eastAsia="Calibri" w:hAnsi="Tahoma" w:cs="Tahoma"/>
          <w:color w:val="000000"/>
          <w:sz w:val="24"/>
          <w:szCs w:val="24"/>
        </w:rPr>
        <w:t>y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e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huben mit sambt dem Schulzen</w:t>
      </w:r>
      <w:r w:rsidR="00642D39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Ambt und dem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dritten Theil der Gerichtlichen straffen so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daselbst einkommen fre</w:t>
      </w:r>
      <w:r w:rsidR="00B356F8">
        <w:rPr>
          <w:rFonts w:ascii="Tahoma" w:eastAsia="Calibri" w:hAnsi="Tahoma" w:cs="Tahoma"/>
          <w:color w:val="000000"/>
          <w:sz w:val="24"/>
          <w:szCs w:val="24"/>
        </w:rPr>
        <w:t>y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ewiglich und Erblich </w:t>
      </w:r>
      <w:r w:rsidR="00642D39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besizen, die andern Zwe</w:t>
      </w:r>
      <w:r w:rsidR="00B356F8">
        <w:rPr>
          <w:rFonts w:ascii="Tahoma" w:eastAsia="Calibri" w:hAnsi="Tahoma" w:cs="Tahoma"/>
          <w:color w:val="000000"/>
          <w:sz w:val="24"/>
          <w:szCs w:val="24"/>
        </w:rPr>
        <w:t>y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theil aber der gemelten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straffen mit dem Straßengericht uns und unseren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Brüdern vorbehaltende. Ferner so geben und ver=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leihen wier unserem Lieben getrewen den Zinß=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koni</w:t>
      </w:r>
      <w:r w:rsidR="00642D39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8A22ED">
        <w:rPr>
          <w:rFonts w:ascii="Tahoma" w:eastAsia="Calibri" w:hAnsi="Tahoma" w:cs="Tahoma"/>
          <w:color w:val="C00000"/>
          <w:sz w:val="24"/>
          <w:szCs w:val="24"/>
        </w:rPr>
        <w:t>(?)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ihm seinen Rechten Erben und Nachkom=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lingen dre</w:t>
      </w:r>
      <w:r w:rsidR="00B356F8">
        <w:rPr>
          <w:rFonts w:ascii="Tahoma" w:eastAsia="Calibri" w:hAnsi="Tahoma" w:cs="Tahoma"/>
          <w:color w:val="000000"/>
          <w:sz w:val="24"/>
          <w:szCs w:val="24"/>
        </w:rPr>
        <w:t>y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fre</w:t>
      </w:r>
      <w:r w:rsidR="00B356F8">
        <w:rPr>
          <w:rFonts w:ascii="Tahoma" w:eastAsia="Calibri" w:hAnsi="Tahoma" w:cs="Tahoma"/>
          <w:color w:val="000000"/>
          <w:sz w:val="24"/>
          <w:szCs w:val="24"/>
        </w:rPr>
        <w:t>y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e huben, von des obgenandten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Guttern, ewiglich fre</w:t>
      </w:r>
      <w:r w:rsidR="00B356F8">
        <w:rPr>
          <w:rFonts w:ascii="Tahoma" w:eastAsia="Calibri" w:hAnsi="Tahoma" w:cs="Tahoma"/>
          <w:color w:val="000000"/>
          <w:sz w:val="24"/>
          <w:szCs w:val="24"/>
        </w:rPr>
        <w:t>y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und erblich </w:t>
      </w:r>
      <w:r w:rsidR="007D298B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uebesizen,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von den andern huben aber innerhalb dem Tam=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me gelegen, doch des Pfarhern, Schulzen, und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Zi</w:t>
      </w:r>
      <w:r w:rsidR="007D298B">
        <w:rPr>
          <w:rFonts w:ascii="Tahoma" w:eastAsia="Calibri" w:hAnsi="Tahoma" w:cs="Tahoma"/>
          <w:color w:val="000000"/>
          <w:sz w:val="24"/>
          <w:szCs w:val="24"/>
        </w:rPr>
        <w:t>e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ßkoni</w:t>
      </w:r>
      <w:r w:rsidR="007D298B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8A22ED">
        <w:rPr>
          <w:rFonts w:ascii="Tahoma" w:eastAsia="Calibri" w:hAnsi="Tahoma" w:cs="Tahoma"/>
          <w:color w:val="C00000"/>
          <w:sz w:val="24"/>
          <w:szCs w:val="24"/>
        </w:rPr>
        <w:t>(?)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Huben allein außgenohmen Sollen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die Einwohner und Besitzer des vorgemeldten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unseres Dorffs Stublaw, von </w:t>
      </w:r>
      <w:r w:rsidR="00B356F8">
        <w:rPr>
          <w:rFonts w:ascii="Tahoma" w:eastAsia="Calibri" w:hAnsi="Tahoma" w:cs="Tahoma"/>
          <w:color w:val="000000"/>
          <w:sz w:val="24"/>
          <w:szCs w:val="24"/>
        </w:rPr>
        <w:t>y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eder Huben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anderthalbe marc Pfenninge gangbahrer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Münze und Acht Skott für Pfeffer undt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Herdienst und unsern Brüdern alle Jahr alle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Jahr auff Fastnacht an Zinse zuegeben schuldig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sein</w:t>
      </w:r>
      <w:r w:rsidR="007D298B">
        <w:rPr>
          <w:rFonts w:ascii="Tahoma" w:eastAsia="Calibri" w:hAnsi="Tahoma" w:cs="Tahoma"/>
          <w:color w:val="000000"/>
          <w:sz w:val="24"/>
          <w:szCs w:val="24"/>
        </w:rPr>
        <w:t>.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Von den dre</w:t>
      </w:r>
      <w:r w:rsidR="00B356F8">
        <w:rPr>
          <w:rFonts w:ascii="Tahoma" w:eastAsia="Calibri" w:hAnsi="Tahoma" w:cs="Tahoma"/>
          <w:color w:val="000000"/>
          <w:sz w:val="24"/>
          <w:szCs w:val="24"/>
        </w:rPr>
        <w:t>y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und</w:t>
      </w:r>
      <w:r w:rsidR="007D298B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wanzigk undtt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halben Huben aber außerhalb des Thammes gelegen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="007D298B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we</w:t>
      </w:r>
      <w:r w:rsidR="00B356F8">
        <w:rPr>
          <w:rFonts w:ascii="Tahoma" w:eastAsia="Calibri" w:hAnsi="Tahoma" w:cs="Tahoma"/>
          <w:color w:val="000000"/>
          <w:sz w:val="24"/>
          <w:szCs w:val="24"/>
        </w:rPr>
        <w:t>y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huben fur ein</w:t>
      </w:r>
      <w:r w:rsidR="007D298B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urechnen, von allen be</w:t>
      </w:r>
      <w:r w:rsidR="00B356F8">
        <w:rPr>
          <w:rFonts w:ascii="Tahoma" w:eastAsia="Calibri" w:hAnsi="Tahoma" w:cs="Tahoma"/>
          <w:color w:val="000000"/>
          <w:sz w:val="24"/>
          <w:szCs w:val="24"/>
        </w:rPr>
        <w:t>y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den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Huben Jherlichen so viel geben, alß was einer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Huben Jnnerhalb des Thammes Stüblaw gelegen, gegeben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haben</w:t>
      </w:r>
      <w:r w:rsidR="00EE61F7">
        <w:rPr>
          <w:rFonts w:ascii="Tahoma" w:eastAsia="Calibri" w:hAnsi="Tahoma" w:cs="Tahoma"/>
          <w:color w:val="000000"/>
          <w:sz w:val="24"/>
          <w:szCs w:val="24"/>
        </w:rPr>
        <w:t>.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Uber das so begehren und wollen wir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auch, so der Tham hinferder vielleicht erweitert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würde, alß das die 23 1/2 huben, oder etliche von</w:t>
      </w:r>
    </w:p>
    <w:p w14:paraId="72C3B24D" w14:textId="25E35F00" w:rsidR="005C20B2" w:rsidRPr="008A22ED" w:rsidRDefault="00EE61F7" w:rsidP="00700B1F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 w:rsidRPr="008A22ED">
        <w:rPr>
          <w:rFonts w:ascii="Tahoma" w:eastAsia="Calibri" w:hAnsi="Tahoma" w:cs="Tahoma"/>
          <w:color w:val="C00000"/>
          <w:sz w:val="24"/>
          <w:szCs w:val="24"/>
        </w:rPr>
        <w:t>S</w:t>
      </w:r>
      <w:r w:rsidR="005C20B2" w:rsidRPr="008A22ED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 w:rsidRPr="008A22ED">
        <w:rPr>
          <w:rFonts w:ascii="Tahoma" w:eastAsia="Calibri" w:hAnsi="Tahoma" w:cs="Tahoma"/>
          <w:color w:val="C00000"/>
          <w:sz w:val="24"/>
          <w:szCs w:val="24"/>
        </w:rPr>
        <w:t>0</w:t>
      </w:r>
      <w:r w:rsidR="005C20B2" w:rsidRPr="008A22ED">
        <w:rPr>
          <w:rFonts w:ascii="Tahoma" w:eastAsia="Calibri" w:hAnsi="Tahoma" w:cs="Tahoma"/>
          <w:color w:val="C00000"/>
          <w:sz w:val="24"/>
          <w:szCs w:val="24"/>
        </w:rPr>
        <w:t>6</w:t>
      </w:r>
    </w:p>
    <w:p w14:paraId="578B547F" w14:textId="113D0D26" w:rsidR="005C20B2" w:rsidRPr="003C6585" w:rsidRDefault="005C20B2" w:rsidP="00D0425D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denselben, innerhalb dem Thamme gebracht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oder verschrenket würde, das alß das die Ein=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wohner desselben dorffes von demselben einge=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lastRenderedPageBreak/>
        <w:t xml:space="preserve">schlossen huben, von einer </w:t>
      </w:r>
      <w:r w:rsidR="00C046B1">
        <w:rPr>
          <w:rFonts w:ascii="Tahoma" w:eastAsia="Calibri" w:hAnsi="Tahoma" w:cs="Tahoma"/>
          <w:color w:val="000000"/>
          <w:sz w:val="24"/>
          <w:szCs w:val="24"/>
        </w:rPr>
        <w:t>j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eden huben gleich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wie von den andern Innerhalb des Thammen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gelegen den Vollen Zins </w:t>
      </w:r>
      <w:r w:rsidR="00C046B1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uegeben schuldig sein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sollen. Deßen </w:t>
      </w:r>
      <w:r w:rsidR="00C046B1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mehrer bekrefftigung haben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wier an kegenwertigen Brieff unser Inge=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siegell </w:t>
      </w:r>
      <w:r w:rsidR="00C046B1">
        <w:rPr>
          <w:rFonts w:ascii="Tahoma" w:eastAsia="Calibri" w:hAnsi="Tahoma" w:cs="Tahoma"/>
          <w:color w:val="000000"/>
          <w:sz w:val="24"/>
          <w:szCs w:val="24"/>
        </w:rPr>
        <w:t>h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angen </w:t>
      </w:r>
      <w:r w:rsidR="00C046B1">
        <w:rPr>
          <w:rFonts w:ascii="Tahoma" w:eastAsia="Calibri" w:hAnsi="Tahoma" w:cs="Tahoma"/>
          <w:color w:val="000000"/>
          <w:sz w:val="24"/>
          <w:szCs w:val="24"/>
        </w:rPr>
        <w:t>l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aßen. Gegeben und geschehen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in unserem hoffe Grebbiin Anno Tausendt dre</w:t>
      </w:r>
      <w:r w:rsidR="00B356F8">
        <w:rPr>
          <w:rFonts w:ascii="Tahoma" w:eastAsia="Calibri" w:hAnsi="Tahoma" w:cs="Tahoma"/>
          <w:color w:val="000000"/>
          <w:sz w:val="24"/>
          <w:szCs w:val="24"/>
        </w:rPr>
        <w:t>y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hundert dre</w:t>
      </w:r>
      <w:r w:rsidR="00B356F8">
        <w:rPr>
          <w:rFonts w:ascii="Tahoma" w:eastAsia="Calibri" w:hAnsi="Tahoma" w:cs="Tahoma"/>
          <w:color w:val="000000"/>
          <w:sz w:val="24"/>
          <w:szCs w:val="24"/>
        </w:rPr>
        <w:t>y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und Vierzigk </w:t>
      </w:r>
      <w:r w:rsidRPr="008A22ED">
        <w:rPr>
          <w:rFonts w:ascii="Tahoma" w:eastAsia="Calibri" w:hAnsi="Tahoma" w:cs="Tahoma"/>
          <w:color w:val="C00000"/>
          <w:sz w:val="24"/>
          <w:szCs w:val="24"/>
        </w:rPr>
        <w:t>(1343)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, am Sanct Johannes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tage form Breitten Thor. Hierbe</w:t>
      </w:r>
      <w:r w:rsidR="00B356F8">
        <w:rPr>
          <w:rFonts w:ascii="Tahoma" w:eastAsia="Calibri" w:hAnsi="Tahoma" w:cs="Tahoma"/>
          <w:color w:val="000000"/>
          <w:sz w:val="24"/>
          <w:szCs w:val="24"/>
        </w:rPr>
        <w:t>y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und uber</w:t>
      </w:r>
      <w:r w:rsidR="00C046B1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8A22ED">
        <w:rPr>
          <w:rFonts w:ascii="Tahoma" w:eastAsia="Calibri" w:hAnsi="Tahoma" w:cs="Tahoma"/>
          <w:color w:val="C00000"/>
          <w:sz w:val="24"/>
          <w:szCs w:val="24"/>
        </w:rPr>
        <w:t>(?)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seindt gewest</w:t>
      </w:r>
      <w:r w:rsidR="00C046B1">
        <w:rPr>
          <w:rFonts w:ascii="Tahoma" w:eastAsia="Calibri" w:hAnsi="Tahoma" w:cs="Tahoma"/>
          <w:color w:val="000000"/>
          <w:sz w:val="24"/>
          <w:szCs w:val="24"/>
        </w:rPr>
        <w:t>s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die Erbaren und Geistlichen Men=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ner, unsere geliebten Brüder in Gott, Heinricus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von Boventhin Großkomthor von Braunschin der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Compthur von Schwarzer, Henricus von Cransp=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bieren</w:t>
      </w:r>
      <w:r w:rsidR="00C046B1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8A22ED">
        <w:rPr>
          <w:rFonts w:ascii="Tahoma" w:eastAsia="Calibri" w:hAnsi="Tahoma" w:cs="Tahoma"/>
          <w:color w:val="C00000"/>
          <w:sz w:val="24"/>
          <w:szCs w:val="24"/>
        </w:rPr>
        <w:t>(?)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Advocat in Grebijn, Herr Heinricus der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Kirche zu Sambiers</w:t>
      </w:r>
      <w:r w:rsidR="00D0425D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8A22ED">
        <w:rPr>
          <w:rFonts w:ascii="Tahoma" w:eastAsia="Calibri" w:hAnsi="Tahoma" w:cs="Tahoma"/>
          <w:color w:val="C00000"/>
          <w:sz w:val="24"/>
          <w:szCs w:val="24"/>
        </w:rPr>
        <w:t>(?)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Canonicus, unser CaPlan,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Heinricus von Taunstein</w:t>
      </w:r>
      <w:r w:rsidR="00D0425D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(?), Heinricus von Krauch=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felde und Johannes von Falckenstein unser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Compar, Johannes und Paulus unsere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Notar</w:t>
      </w:r>
      <w:r w:rsidR="00B356F8">
        <w:rPr>
          <w:rFonts w:ascii="Tahoma" w:eastAsia="Calibri" w:hAnsi="Tahoma" w:cs="Tahoma"/>
          <w:color w:val="000000"/>
          <w:sz w:val="24"/>
          <w:szCs w:val="24"/>
        </w:rPr>
        <w:t>y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und Viel andere glaubwürdige Leute.</w:t>
      </w:r>
    </w:p>
    <w:p w14:paraId="17356262" w14:textId="0A26E572" w:rsidR="005C20B2" w:rsidRPr="008A22ED" w:rsidRDefault="00D0425D" w:rsidP="00700B1F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 w:rsidRPr="008A22ED">
        <w:rPr>
          <w:rFonts w:ascii="Tahoma" w:eastAsia="Calibri" w:hAnsi="Tahoma" w:cs="Tahoma"/>
          <w:color w:val="C00000"/>
          <w:sz w:val="24"/>
          <w:szCs w:val="24"/>
        </w:rPr>
        <w:t>S</w:t>
      </w:r>
      <w:r w:rsidR="005C20B2" w:rsidRPr="008A22ED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 w:rsidRPr="008A22ED">
        <w:rPr>
          <w:rFonts w:ascii="Tahoma" w:eastAsia="Calibri" w:hAnsi="Tahoma" w:cs="Tahoma"/>
          <w:color w:val="C00000"/>
          <w:sz w:val="24"/>
          <w:szCs w:val="24"/>
        </w:rPr>
        <w:t>0</w:t>
      </w:r>
      <w:r w:rsidR="005C20B2" w:rsidRPr="008A22ED">
        <w:rPr>
          <w:rFonts w:ascii="Tahoma" w:eastAsia="Calibri" w:hAnsi="Tahoma" w:cs="Tahoma"/>
          <w:color w:val="C00000"/>
          <w:sz w:val="24"/>
          <w:szCs w:val="24"/>
        </w:rPr>
        <w:t>7</w:t>
      </w:r>
    </w:p>
    <w:p w14:paraId="760BFFB2" w14:textId="77777777" w:rsidR="005C20B2" w:rsidRPr="00FE7167" w:rsidRDefault="005C20B2" w:rsidP="00700B1F">
      <w:pPr>
        <w:spacing w:line="276" w:lineRule="auto"/>
        <w:ind w:left="708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 w:rsidRPr="00FE7167">
        <w:rPr>
          <w:rFonts w:ascii="Tahoma" w:eastAsia="Calibri" w:hAnsi="Tahoma" w:cs="Tahoma"/>
          <w:b/>
          <w:bCs/>
          <w:color w:val="000000"/>
          <w:sz w:val="24"/>
          <w:szCs w:val="24"/>
        </w:rPr>
        <w:t>Stübbelaw</w:t>
      </w:r>
    </w:p>
    <w:p w14:paraId="35B4D3D5" w14:textId="66C5E84B" w:rsidR="005C20B2" w:rsidRPr="003C6585" w:rsidRDefault="005C20B2" w:rsidP="00B8643B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Hatt LVI </w:t>
      </w:r>
      <w:r w:rsidR="00FE7167">
        <w:rPr>
          <w:rFonts w:ascii="Tahoma" w:eastAsia="Calibri" w:hAnsi="Tahoma" w:cs="Tahoma"/>
          <w:color w:val="000000"/>
          <w:sz w:val="24"/>
          <w:szCs w:val="24"/>
        </w:rPr>
        <w:t xml:space="preserve">(56)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Hueben oh</w:t>
      </w:r>
      <w:r w:rsidR="00FE7167">
        <w:rPr>
          <w:rFonts w:ascii="Tahoma" w:eastAsia="Calibri" w:hAnsi="Tahoma" w:cs="Tahoma"/>
          <w:color w:val="000000"/>
          <w:sz w:val="24"/>
          <w:szCs w:val="24"/>
        </w:rPr>
        <w:t>ne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="00FE7167">
        <w:rPr>
          <w:rFonts w:ascii="Tahoma" w:eastAsia="Calibri" w:hAnsi="Tahoma" w:cs="Tahoma"/>
          <w:color w:val="000000"/>
          <w:sz w:val="24"/>
          <w:szCs w:val="24"/>
        </w:rPr>
        <w:t>I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Viertell, </w:t>
      </w:r>
      <w:r w:rsidR="00FE7167">
        <w:rPr>
          <w:rFonts w:ascii="Tahoma" w:eastAsia="Calibri" w:hAnsi="Tahoma" w:cs="Tahoma"/>
          <w:color w:val="000000"/>
          <w:sz w:val="24"/>
          <w:szCs w:val="24"/>
        </w:rPr>
        <w:t>Yt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zliche </w:t>
      </w:r>
      <w:r w:rsidR="00FE7167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Zinset 2 marc ohne 4 Skott ...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Summa ... : </w:t>
      </w:r>
      <w:r w:rsidR="00FE7167">
        <w:rPr>
          <w:rFonts w:ascii="Tahoma" w:eastAsia="Calibri" w:hAnsi="Tahoma" w:cs="Tahoma"/>
          <w:color w:val="000000"/>
          <w:sz w:val="24"/>
          <w:szCs w:val="24"/>
        </w:rPr>
        <w:t>C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marc </w:t>
      </w:r>
      <w:r w:rsidR="00FE7167">
        <w:rPr>
          <w:rFonts w:ascii="Tahoma" w:eastAsia="Calibri" w:hAnsi="Tahoma" w:cs="Tahoma"/>
          <w:color w:val="000000"/>
          <w:sz w:val="24"/>
          <w:szCs w:val="24"/>
        </w:rPr>
        <w:t>IX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fl ohne Skott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Item 2 Kretschmer, </w:t>
      </w:r>
      <w:r w:rsidR="00B8643B">
        <w:rPr>
          <w:rFonts w:ascii="Tahoma" w:eastAsia="Calibri" w:hAnsi="Tahoma" w:cs="Tahoma"/>
          <w:color w:val="000000"/>
          <w:sz w:val="24"/>
          <w:szCs w:val="24"/>
        </w:rPr>
        <w:t>yt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zliche verzinset 2 marc.</w:t>
      </w:r>
    </w:p>
    <w:p w14:paraId="752F6685" w14:textId="77777777" w:rsidR="005C20B2" w:rsidRPr="00B8643B" w:rsidRDefault="005C20B2" w:rsidP="00700B1F">
      <w:pPr>
        <w:spacing w:line="276" w:lineRule="auto"/>
        <w:ind w:left="708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 w:rsidRPr="00B8643B">
        <w:rPr>
          <w:rFonts w:ascii="Tahoma" w:eastAsia="Calibri" w:hAnsi="Tahoma" w:cs="Tahoma"/>
          <w:b/>
          <w:bCs/>
          <w:color w:val="000000"/>
          <w:sz w:val="24"/>
          <w:szCs w:val="24"/>
        </w:rPr>
        <w:t>Stübbelaw die Kirche Belangende</w:t>
      </w:r>
    </w:p>
    <w:p w14:paraId="5F3AC57F" w14:textId="109262D1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Zum Stübbelaw ein schöne Pfarr</w:t>
      </w:r>
      <w:r w:rsidR="00B8643B">
        <w:rPr>
          <w:rFonts w:ascii="Tahoma" w:eastAsia="Calibri" w:hAnsi="Tahoma" w:cs="Tahoma"/>
          <w:color w:val="000000"/>
          <w:sz w:val="24"/>
          <w:szCs w:val="24"/>
        </w:rPr>
        <w:t xml:space="preserve"> K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irche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Zue dieser Kirche ist an bahrem gelde - 75 ...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Noch ein Sielbern uberguldet Cranze mit Corallen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Noch ein Sielbern Uberguldete Monstrantie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Noch ein Sielbern Uberguldete S. Barbaren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Noch ein Sielbern Kelch uberguldet mit einer Patenne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Noch ein Sielbern uberguldet Pacem mit Corallen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Noch ein Sielbern Cranze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Noch ein Kupffer ubergult Sacramentarium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Noch ist </w:t>
      </w:r>
      <w:r w:rsidR="00B8643B">
        <w:rPr>
          <w:rFonts w:ascii="Tahoma" w:eastAsia="Calibri" w:hAnsi="Tahoma" w:cs="Tahoma"/>
          <w:color w:val="000000"/>
          <w:sz w:val="24"/>
          <w:szCs w:val="24"/>
        </w:rPr>
        <w:t>das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Caßels</w:t>
      </w:r>
      <w:r w:rsidR="00B8643B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9A0BD0">
        <w:rPr>
          <w:rFonts w:ascii="Tahoma" w:eastAsia="Calibri" w:hAnsi="Tahoma" w:cs="Tahoma"/>
          <w:color w:val="C00000"/>
          <w:sz w:val="24"/>
          <w:szCs w:val="24"/>
        </w:rPr>
        <w:t>(?)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und andern Leinengerethe gutter Nettschaff</w:t>
      </w:r>
      <w:r w:rsidR="002C6C17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9A0BD0">
        <w:rPr>
          <w:rFonts w:ascii="Tahoma" w:eastAsia="Calibri" w:hAnsi="Tahoma" w:cs="Tahoma"/>
          <w:color w:val="C00000"/>
          <w:sz w:val="24"/>
          <w:szCs w:val="24"/>
        </w:rPr>
        <w:t>(?)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in dieser Kirchen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Noch ist zur dieser Kirche gehörig ein </w:t>
      </w:r>
      <w:r w:rsidR="002C6C17">
        <w:rPr>
          <w:rFonts w:ascii="Tahoma" w:eastAsia="Calibri" w:hAnsi="Tahoma" w:cs="Tahoma"/>
          <w:color w:val="000000"/>
          <w:sz w:val="24"/>
          <w:szCs w:val="24"/>
        </w:rPr>
        <w:t>H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uben Acker</w:t>
      </w:r>
      <w:r w:rsidR="002C6C17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Welcher vermiettet wirdt, vor 74 marc fre</w:t>
      </w:r>
      <w:r w:rsidR="00B356F8">
        <w:rPr>
          <w:rFonts w:ascii="Tahoma" w:eastAsia="Calibri" w:hAnsi="Tahoma" w:cs="Tahoma"/>
          <w:color w:val="000000"/>
          <w:sz w:val="24"/>
          <w:szCs w:val="24"/>
        </w:rPr>
        <w:t>y</w:t>
      </w:r>
    </w:p>
    <w:p w14:paraId="57A57141" w14:textId="3E3C7A1D" w:rsidR="005C20B2" w:rsidRPr="002C6C17" w:rsidRDefault="005C20B2" w:rsidP="00700B1F">
      <w:pPr>
        <w:spacing w:line="276" w:lineRule="auto"/>
        <w:ind w:left="708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 w:rsidRPr="002C6C17">
        <w:rPr>
          <w:rFonts w:ascii="Tahoma" w:eastAsia="Calibri" w:hAnsi="Tahoma" w:cs="Tahoma"/>
          <w:b/>
          <w:bCs/>
          <w:color w:val="000000"/>
          <w:sz w:val="24"/>
          <w:szCs w:val="24"/>
        </w:rPr>
        <w:lastRenderedPageBreak/>
        <w:t xml:space="preserve">Anno 1592 </w:t>
      </w:r>
      <w:r w:rsidR="00303EE6">
        <w:rPr>
          <w:rFonts w:ascii="Tahoma" w:eastAsia="Calibri" w:hAnsi="Tahoma" w:cs="Tahoma"/>
          <w:b/>
          <w:bCs/>
          <w:color w:val="000000"/>
          <w:sz w:val="24"/>
          <w:szCs w:val="24"/>
        </w:rPr>
        <w:t>zu</w:t>
      </w:r>
      <w:r w:rsidRPr="002C6C17">
        <w:rPr>
          <w:rFonts w:ascii="Tahoma" w:eastAsia="Calibri" w:hAnsi="Tahoma" w:cs="Tahoma"/>
          <w:b/>
          <w:bCs/>
          <w:color w:val="000000"/>
          <w:sz w:val="24"/>
          <w:szCs w:val="24"/>
        </w:rPr>
        <w:t>m 23. Ma</w:t>
      </w:r>
      <w:r w:rsidR="00B356F8" w:rsidRPr="002C6C17">
        <w:rPr>
          <w:rFonts w:ascii="Tahoma" w:eastAsia="Calibri" w:hAnsi="Tahoma" w:cs="Tahoma"/>
          <w:b/>
          <w:bCs/>
          <w:color w:val="000000"/>
          <w:sz w:val="24"/>
          <w:szCs w:val="24"/>
        </w:rPr>
        <w:t>y</w:t>
      </w:r>
      <w:r w:rsidRPr="002C6C17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 untersuchet</w:t>
      </w:r>
    </w:p>
    <w:p w14:paraId="00F6B324" w14:textId="241EAAFD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Stübbelau ist ein Kirchendorff, dar</w:t>
      </w:r>
      <w:r w:rsidR="002C6C17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gehoren in die Kirche die Langenfelder undt Kriefekohler.</w:t>
      </w:r>
    </w:p>
    <w:p w14:paraId="7C7AD5D8" w14:textId="77777777" w:rsidR="008A22ED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Herr Gabriel Ulrich ist Pfarher in dieser Kirchen, die=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ser ist A</w:t>
      </w:r>
      <w:r w:rsidR="002C6C17">
        <w:rPr>
          <w:rFonts w:ascii="Tahoma" w:eastAsia="Calibri" w:hAnsi="Tahoma" w:cs="Tahoma"/>
          <w:color w:val="000000"/>
          <w:sz w:val="24"/>
          <w:szCs w:val="24"/>
        </w:rPr>
        <w:t>nno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1597 wegen seiner Frawen Leben </w:t>
      </w:r>
      <w:r w:rsidR="00CA0FDA">
        <w:rPr>
          <w:rFonts w:ascii="Tahoma" w:eastAsia="Calibri" w:hAnsi="Tahoma" w:cs="Tahoma"/>
          <w:color w:val="000000"/>
          <w:sz w:val="24"/>
          <w:szCs w:val="24"/>
        </w:rPr>
        <w:t>Zauber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wije darüber alle einwohner geklaget ... ...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... entsezet. Ist in seine stelle </w:t>
      </w:r>
      <w:r w:rsidR="005F37E2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 Pfarher verorde=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net worden, wie auf der andern seite </w:t>
      </w:r>
      <w:r w:rsidR="00CA0FDA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ue sehen.</w:t>
      </w:r>
    </w:p>
    <w:p w14:paraId="4A5B8F0E" w14:textId="1E1AB669" w:rsidR="005C20B2" w:rsidRPr="009A0BD0" w:rsidRDefault="005F37E2" w:rsidP="00700B1F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 w:rsidRPr="009A0BD0">
        <w:rPr>
          <w:rFonts w:ascii="Tahoma" w:eastAsia="Calibri" w:hAnsi="Tahoma" w:cs="Tahoma"/>
          <w:b/>
          <w:bCs/>
          <w:color w:val="C00000"/>
          <w:sz w:val="24"/>
          <w:szCs w:val="24"/>
        </w:rPr>
        <w:t>Einschub:</w:t>
      </w:r>
      <w:r w:rsidRPr="009A0BD0">
        <w:rPr>
          <w:rFonts w:ascii="Tahoma" w:eastAsia="Calibri" w:hAnsi="Tahoma" w:cs="Tahoma"/>
          <w:color w:val="C00000"/>
          <w:sz w:val="24"/>
          <w:szCs w:val="24"/>
        </w:rPr>
        <w:t xml:space="preserve"> </w:t>
      </w:r>
      <w:r w:rsidRPr="009A0BD0">
        <w:rPr>
          <w:rFonts w:ascii="Tahoma" w:eastAsia="Calibri" w:hAnsi="Tahoma" w:cs="Tahoma"/>
          <w:color w:val="C00000"/>
          <w:sz w:val="24"/>
          <w:szCs w:val="24"/>
        </w:rPr>
        <w:t>Rhesa, Ludwig: Kurzgefaßte Nachrichten von allen seit der Reformation an den evangelischen Kirchen in Westpreuszen angestellten Predigern, Königsberg 1834</w:t>
      </w:r>
      <w:r w:rsidRPr="009A0BD0">
        <w:rPr>
          <w:rFonts w:ascii="Tahoma" w:eastAsia="Calibri" w:hAnsi="Tahoma" w:cs="Tahoma"/>
          <w:color w:val="C00000"/>
          <w:sz w:val="24"/>
          <w:szCs w:val="24"/>
        </w:rPr>
        <w:t xml:space="preserve">, S. 110 </w:t>
      </w:r>
      <w:r w:rsidR="008A22ED" w:rsidRPr="009A0BD0">
        <w:rPr>
          <w:rFonts w:ascii="Tahoma" w:eastAsia="Calibri" w:hAnsi="Tahoma" w:cs="Tahoma"/>
          <w:color w:val="C00000"/>
          <w:sz w:val="24"/>
          <w:szCs w:val="24"/>
        </w:rPr>
        <w:t xml:space="preserve">über </w:t>
      </w:r>
      <w:r w:rsidR="008A22ED" w:rsidRPr="009A0BD0">
        <w:rPr>
          <w:rFonts w:ascii="Tahoma" w:eastAsia="Calibri" w:hAnsi="Tahoma" w:cs="Tahoma"/>
          <w:color w:val="C00000"/>
          <w:sz w:val="24"/>
          <w:szCs w:val="24"/>
        </w:rPr>
        <w:t>Stüblau:</w:t>
      </w:r>
      <w:r w:rsidR="008A22ED" w:rsidRPr="009A0BD0">
        <w:rPr>
          <w:rFonts w:ascii="Tahoma" w:eastAsia="Calibri" w:hAnsi="Tahoma" w:cs="Tahoma"/>
          <w:color w:val="C00000"/>
          <w:sz w:val="24"/>
          <w:szCs w:val="24"/>
        </w:rPr>
        <w:t xml:space="preserve"> </w:t>
      </w:r>
      <w:r w:rsidRPr="009A0BD0">
        <w:rPr>
          <w:rFonts w:ascii="Tahoma" w:eastAsia="Calibri" w:hAnsi="Tahoma" w:cs="Tahoma"/>
          <w:color w:val="C00000"/>
          <w:sz w:val="24"/>
          <w:szCs w:val="24"/>
        </w:rPr>
        <w:br/>
      </w:r>
      <w:r w:rsidR="008A22ED" w:rsidRPr="009A0BD0">
        <w:rPr>
          <w:rFonts w:ascii="Tahoma" w:eastAsia="Calibri" w:hAnsi="Tahoma" w:cs="Tahoma"/>
          <w:color w:val="C00000"/>
          <w:sz w:val="24"/>
          <w:szCs w:val="24"/>
        </w:rPr>
        <w:t>„</w:t>
      </w:r>
      <w:r w:rsidRPr="009A0BD0">
        <w:rPr>
          <w:rFonts w:ascii="Tahoma" w:eastAsia="Calibri" w:hAnsi="Tahoma" w:cs="Tahoma"/>
          <w:color w:val="C00000"/>
          <w:sz w:val="24"/>
          <w:szCs w:val="24"/>
        </w:rPr>
        <w:t xml:space="preserve">1. </w:t>
      </w:r>
      <w:r w:rsidR="008A22ED" w:rsidRPr="009A0BD0">
        <w:rPr>
          <w:rFonts w:ascii="Tahoma" w:eastAsia="Calibri" w:hAnsi="Tahoma" w:cs="Tahoma"/>
          <w:color w:val="C00000"/>
          <w:sz w:val="24"/>
          <w:szCs w:val="24"/>
        </w:rPr>
        <w:t>Gabriel Ulrich, nach dem Kirchenbuche 1592, nach Ephr. Prätorii Danziger Lehrer Gedächtnis aber schon 1596 unfehlbar hier angestellt</w:t>
      </w:r>
      <w:r w:rsidR="008A22ED" w:rsidRPr="009A0BD0">
        <w:rPr>
          <w:rFonts w:ascii="Tahoma" w:eastAsia="Calibri" w:hAnsi="Tahoma" w:cs="Tahoma"/>
          <w:color w:val="C00000"/>
          <w:sz w:val="24"/>
          <w:szCs w:val="24"/>
        </w:rPr>
        <w:t>, wurde, weil seine Frau Helena der Zauberei überführt worden war, 1597 seines Amtes entsetzt.“</w:t>
      </w:r>
    </w:p>
    <w:p w14:paraId="358BEB05" w14:textId="25DB0463" w:rsidR="005C20B2" w:rsidRPr="009A0BD0" w:rsidRDefault="009A0BD0" w:rsidP="00700B1F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>
        <w:rPr>
          <w:rFonts w:ascii="Tahoma" w:eastAsia="Calibri" w:hAnsi="Tahoma" w:cs="Tahoma"/>
          <w:color w:val="C00000"/>
          <w:sz w:val="24"/>
          <w:szCs w:val="24"/>
        </w:rPr>
        <w:t>S</w:t>
      </w:r>
      <w:r w:rsidR="005C20B2" w:rsidRPr="009A0BD0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>
        <w:rPr>
          <w:rFonts w:ascii="Tahoma" w:eastAsia="Calibri" w:hAnsi="Tahoma" w:cs="Tahoma"/>
          <w:color w:val="C00000"/>
          <w:sz w:val="24"/>
          <w:szCs w:val="24"/>
        </w:rPr>
        <w:t>0</w:t>
      </w:r>
      <w:r w:rsidR="005C20B2" w:rsidRPr="009A0BD0">
        <w:rPr>
          <w:rFonts w:ascii="Tahoma" w:eastAsia="Calibri" w:hAnsi="Tahoma" w:cs="Tahoma"/>
          <w:color w:val="C00000"/>
          <w:sz w:val="24"/>
          <w:szCs w:val="24"/>
        </w:rPr>
        <w:t>8</w:t>
      </w:r>
    </w:p>
    <w:p w14:paraId="53C3FDF9" w14:textId="77777777" w:rsidR="005C20B2" w:rsidRPr="00D7422A" w:rsidRDefault="005C20B2" w:rsidP="00700B1F">
      <w:pPr>
        <w:spacing w:line="276" w:lineRule="auto"/>
        <w:ind w:left="708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 w:rsidRPr="00D7422A">
        <w:rPr>
          <w:rFonts w:ascii="Tahoma" w:eastAsia="Calibri" w:hAnsi="Tahoma" w:cs="Tahoma"/>
          <w:b/>
          <w:bCs/>
          <w:color w:val="000000"/>
          <w:sz w:val="24"/>
          <w:szCs w:val="24"/>
        </w:rPr>
        <w:t>Pfarherren</w:t>
      </w:r>
    </w:p>
    <w:p w14:paraId="2C262F05" w14:textId="456C040C" w:rsidR="005C20B2" w:rsidRPr="003C6585" w:rsidRDefault="005C20B2" w:rsidP="00D7422A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1597 21.</w:t>
      </w:r>
      <w:r w:rsidR="00D7422A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Mart.</w:t>
      </w:r>
      <w:r w:rsidR="00D7422A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M. Franciscus Gerccius von der Coni</w:t>
      </w:r>
      <w:r w:rsidR="00D7422A">
        <w:rPr>
          <w:rFonts w:ascii="Tahoma" w:eastAsia="Calibri" w:hAnsi="Tahoma" w:cs="Tahoma"/>
          <w:color w:val="000000"/>
          <w:sz w:val="24"/>
          <w:szCs w:val="24"/>
        </w:rPr>
        <w:t>tz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ist in des Gabriel</w:t>
      </w:r>
      <w:r w:rsidR="00D7422A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Ulr</w:t>
      </w:r>
      <w:r w:rsidR="00D7422A">
        <w:rPr>
          <w:rFonts w:ascii="Tahoma" w:eastAsia="Calibri" w:hAnsi="Tahoma" w:cs="Tahoma"/>
          <w:color w:val="000000"/>
          <w:sz w:val="24"/>
          <w:szCs w:val="24"/>
        </w:rPr>
        <w:t>i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chen stelle um Pfarherren</w:t>
      </w:r>
      <w:r w:rsidR="00D7422A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verordnet und intriduciret worden</w:t>
      </w:r>
      <w:r w:rsidR="00D7422A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="00D7422A" w:rsidRPr="00D7422A">
        <w:rPr>
          <w:rFonts w:ascii="Tahoma" w:eastAsia="Calibri" w:hAnsi="Tahoma" w:cs="Tahoma"/>
          <w:color w:val="C00000"/>
          <w:sz w:val="24"/>
          <w:szCs w:val="24"/>
        </w:rPr>
        <w:t>(bei Rhesa: Geretius)</w:t>
      </w:r>
    </w:p>
    <w:p w14:paraId="5BF9A30D" w14:textId="36B145C9" w:rsidR="005C20B2" w:rsidRPr="003C6585" w:rsidRDefault="005C20B2" w:rsidP="00D7422A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1612 15.</w:t>
      </w:r>
      <w:r w:rsidR="00D7422A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Nov.</w:t>
      </w:r>
      <w:r w:rsidR="00D7422A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Ist Daniel Vogelius in des verstorbenen Gerricc</w:t>
      </w:r>
      <w:r w:rsidR="00B356F8">
        <w:rPr>
          <w:rFonts w:ascii="Tahoma" w:eastAsia="Calibri" w:hAnsi="Tahoma" w:cs="Tahoma"/>
          <w:color w:val="000000"/>
          <w:sz w:val="24"/>
          <w:szCs w:val="24"/>
        </w:rPr>
        <w:t>y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 stelle</w:t>
      </w:r>
      <w:r w:rsidR="00D7422A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zum Pfarherren verordnet und</w:t>
      </w:r>
      <w:r w:rsidR="00D7422A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introduciret</w:t>
      </w:r>
      <w:r w:rsidR="00D7422A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="00D7422A" w:rsidRPr="00D7422A">
        <w:rPr>
          <w:rFonts w:ascii="Tahoma" w:eastAsia="Calibri" w:hAnsi="Tahoma" w:cs="Tahoma"/>
          <w:color w:val="C00000"/>
          <w:sz w:val="24"/>
          <w:szCs w:val="24"/>
        </w:rPr>
        <w:t xml:space="preserve">(bei Rhesa: </w:t>
      </w:r>
      <w:r w:rsidR="00D7422A">
        <w:rPr>
          <w:rFonts w:ascii="Tahoma" w:eastAsia="Calibri" w:hAnsi="Tahoma" w:cs="Tahoma"/>
          <w:color w:val="C00000"/>
          <w:sz w:val="24"/>
          <w:szCs w:val="24"/>
        </w:rPr>
        <w:t>Vogel</w:t>
      </w:r>
      <w:r w:rsidR="00D7422A" w:rsidRPr="00D7422A">
        <w:rPr>
          <w:rFonts w:ascii="Tahoma" w:eastAsia="Calibri" w:hAnsi="Tahoma" w:cs="Tahoma"/>
          <w:color w:val="C00000"/>
          <w:sz w:val="24"/>
          <w:szCs w:val="24"/>
        </w:rPr>
        <w:t>)</w:t>
      </w:r>
    </w:p>
    <w:p w14:paraId="46081B9E" w14:textId="5461D72D" w:rsidR="005C20B2" w:rsidRPr="008A22ED" w:rsidRDefault="00D7422A" w:rsidP="00700B1F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>
        <w:rPr>
          <w:rFonts w:ascii="Tahoma" w:eastAsia="Calibri" w:hAnsi="Tahoma" w:cs="Tahoma"/>
          <w:color w:val="C00000"/>
          <w:sz w:val="24"/>
          <w:szCs w:val="24"/>
        </w:rPr>
        <w:t>S</w:t>
      </w:r>
      <w:r w:rsidR="005C20B2" w:rsidRPr="008A22ED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>
        <w:rPr>
          <w:rFonts w:ascii="Tahoma" w:eastAsia="Calibri" w:hAnsi="Tahoma" w:cs="Tahoma"/>
          <w:color w:val="C00000"/>
          <w:sz w:val="24"/>
          <w:szCs w:val="24"/>
        </w:rPr>
        <w:t>0</w:t>
      </w:r>
      <w:r w:rsidR="005C20B2" w:rsidRPr="008A22ED">
        <w:rPr>
          <w:rFonts w:ascii="Tahoma" w:eastAsia="Calibri" w:hAnsi="Tahoma" w:cs="Tahoma"/>
          <w:color w:val="C00000"/>
          <w:sz w:val="24"/>
          <w:szCs w:val="24"/>
        </w:rPr>
        <w:t>9</w:t>
      </w:r>
    </w:p>
    <w:p w14:paraId="401860BA" w14:textId="4888C492" w:rsidR="005C20B2" w:rsidRPr="00D7422A" w:rsidRDefault="005C20B2" w:rsidP="00700B1F">
      <w:pPr>
        <w:spacing w:line="276" w:lineRule="auto"/>
        <w:ind w:left="708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 w:rsidRPr="00D7422A">
        <w:rPr>
          <w:rFonts w:ascii="Tahoma" w:eastAsia="Calibri" w:hAnsi="Tahoma" w:cs="Tahoma"/>
          <w:b/>
          <w:bCs/>
          <w:color w:val="000000"/>
          <w:sz w:val="24"/>
          <w:szCs w:val="24"/>
        </w:rPr>
        <w:t>Kirchen</w:t>
      </w:r>
      <w:r w:rsidR="00D7422A" w:rsidRPr="00D7422A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 </w:t>
      </w:r>
      <w:r w:rsidRPr="00D7422A">
        <w:rPr>
          <w:rFonts w:ascii="Tahoma" w:eastAsia="Calibri" w:hAnsi="Tahoma" w:cs="Tahoma"/>
          <w:b/>
          <w:bCs/>
          <w:color w:val="000000"/>
          <w:sz w:val="24"/>
          <w:szCs w:val="24"/>
        </w:rPr>
        <w:t>Vätere</w:t>
      </w:r>
    </w:p>
    <w:p w14:paraId="4910868C" w14:textId="1EB21B7C" w:rsidR="005C20B2" w:rsidRPr="003C6585" w:rsidRDefault="005C20B2" w:rsidP="001B2D7F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1592 23.</w:t>
      </w:r>
      <w:r w:rsidR="00D7422A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May</w:t>
      </w:r>
      <w:r w:rsidR="001B2D7F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Simon Pelzer</w:t>
      </w:r>
      <w:r w:rsidR="001B2D7F">
        <w:rPr>
          <w:rFonts w:ascii="Tahoma" w:eastAsia="Calibri" w:hAnsi="Tahoma" w:cs="Tahoma"/>
          <w:color w:val="000000"/>
          <w:sz w:val="24"/>
          <w:szCs w:val="24"/>
        </w:rPr>
        <w:tab/>
      </w:r>
      <w:r w:rsidR="001B2D7F">
        <w:rPr>
          <w:rFonts w:ascii="Tahoma" w:eastAsia="Calibri" w:hAnsi="Tahoma" w:cs="Tahoma"/>
          <w:color w:val="000000"/>
          <w:sz w:val="24"/>
          <w:szCs w:val="24"/>
        </w:rPr>
        <w:tab/>
      </w:r>
      <w:r w:rsidR="001B2D7F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) Stüblaw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Tewes Bieberstein</w:t>
      </w:r>
      <w:r w:rsidR="001B2D7F">
        <w:rPr>
          <w:rFonts w:ascii="Tahoma" w:eastAsia="Calibri" w:hAnsi="Tahoma" w:cs="Tahoma"/>
          <w:color w:val="000000"/>
          <w:sz w:val="24"/>
          <w:szCs w:val="24"/>
        </w:rPr>
        <w:tab/>
      </w:r>
      <w:r w:rsidR="001B2D7F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)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Marten Hoffe</w:t>
      </w:r>
      <w:r w:rsidR="001B2D7F">
        <w:rPr>
          <w:rFonts w:ascii="Tahoma" w:eastAsia="Calibri" w:hAnsi="Tahoma" w:cs="Tahoma"/>
          <w:color w:val="000000"/>
          <w:sz w:val="24"/>
          <w:szCs w:val="24"/>
        </w:rPr>
        <w:tab/>
      </w:r>
      <w:r w:rsidR="001B2D7F">
        <w:rPr>
          <w:rFonts w:ascii="Tahoma" w:eastAsia="Calibri" w:hAnsi="Tahoma" w:cs="Tahoma"/>
          <w:color w:val="000000"/>
          <w:sz w:val="24"/>
          <w:szCs w:val="24"/>
        </w:rPr>
        <w:tab/>
      </w:r>
      <w:r w:rsidR="001B2D7F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von Langfeld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Hans Neubur</w:t>
      </w:r>
      <w:r w:rsidR="001B2D7F">
        <w:rPr>
          <w:rFonts w:ascii="Tahoma" w:eastAsia="Calibri" w:hAnsi="Tahoma" w:cs="Tahoma"/>
          <w:color w:val="000000"/>
          <w:sz w:val="24"/>
          <w:szCs w:val="24"/>
        </w:rPr>
        <w:tab/>
      </w:r>
      <w:r w:rsidR="001B2D7F">
        <w:rPr>
          <w:rFonts w:ascii="Tahoma" w:eastAsia="Calibri" w:hAnsi="Tahoma" w:cs="Tahoma"/>
          <w:color w:val="000000"/>
          <w:sz w:val="24"/>
          <w:szCs w:val="24"/>
        </w:rPr>
        <w:tab/>
      </w:r>
      <w:r w:rsidR="001B2D7F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von Kriewekohl</w:t>
      </w:r>
      <w:r w:rsidR="00700B1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Kirchen Väter haben auff Grebien ihren eidt geleistet</w:t>
      </w:r>
    </w:p>
    <w:p w14:paraId="0674E2D7" w14:textId="52C63242" w:rsidR="005C20B2" w:rsidRPr="003C6585" w:rsidRDefault="005C20B2" w:rsidP="001B2D7F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1593 4.</w:t>
      </w:r>
      <w:r w:rsidR="001B2D7F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Febr.</w:t>
      </w:r>
      <w:r w:rsidR="001B2D7F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Melchior Wittenberg von Langenfelde ist in des</w:t>
      </w:r>
      <w:r w:rsidR="001B2D7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verstorbenen Merten Hoffen stelle </w:t>
      </w:r>
      <w:r w:rsidR="001B2D7F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</w:t>
      </w:r>
      <w:r w:rsidR="001B2D7F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Kirchvater verordnet - juravit</w:t>
      </w:r>
    </w:p>
    <w:p w14:paraId="22689A9C" w14:textId="79401EE2" w:rsidR="005C20B2" w:rsidRPr="003C6585" w:rsidRDefault="005C20B2" w:rsidP="001B2D7F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1611 17.</w:t>
      </w:r>
      <w:r w:rsidR="001B2D7F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July</w:t>
      </w:r>
      <w:r w:rsidR="001B2D7F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Gregor Bieberstein von Stüblaw ist in seines Vater Tewes</w:t>
      </w:r>
      <w:r w:rsidR="001B2D7F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="001B2D7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Bieberstein stelle </w:t>
      </w:r>
      <w:r w:rsidR="001B2D7F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</w:t>
      </w:r>
      <w:r w:rsidR="001B2D7F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Kirchen Vater verordnet auf Grebien - juravit</w:t>
      </w:r>
    </w:p>
    <w:p w14:paraId="79400BB6" w14:textId="73034732" w:rsidR="005C20B2" w:rsidRPr="003C6585" w:rsidRDefault="005C20B2" w:rsidP="004E1290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lastRenderedPageBreak/>
        <w:t>1612 10.</w:t>
      </w:r>
      <w:r w:rsidR="004E1290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Febr.</w:t>
      </w:r>
      <w:r w:rsidR="004E1290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Paul Hoffe vom Langenfelde ist in des verstorbenen</w:t>
      </w:r>
      <w:r w:rsidR="004E1290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Melchior Wittenberges stelle </w:t>
      </w:r>
      <w:r w:rsidR="004E1290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um</w:t>
      </w:r>
      <w:r w:rsidR="004E1290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Kirch</w:t>
      </w:r>
      <w:r w:rsidR="004E1290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Vater verordnet auf Grebien - juravit</w:t>
      </w:r>
    </w:p>
    <w:p w14:paraId="215885A1" w14:textId="341B8780" w:rsidR="005C20B2" w:rsidRPr="003C6585" w:rsidRDefault="005C20B2" w:rsidP="00303EE6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1615 8.</w:t>
      </w:r>
      <w:r w:rsidR="00303EE6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Juny</w:t>
      </w:r>
      <w:r w:rsidR="00303EE6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George Pelzer ist in seines Vaters Simon Pelzers welcher</w:t>
      </w:r>
      <w:r w:rsidR="00303EE6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Altershalber abgedanket </w:t>
      </w:r>
      <w:r w:rsidR="00303EE6">
        <w:rPr>
          <w:rFonts w:ascii="Tahoma" w:eastAsia="Calibri" w:hAnsi="Tahoma" w:cs="Tahoma"/>
          <w:color w:val="000000"/>
          <w:sz w:val="24"/>
          <w:szCs w:val="24"/>
        </w:rPr>
        <w:t>zu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m</w:t>
      </w:r>
      <w:r w:rsidR="00303EE6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Kirch</w:t>
      </w:r>
      <w:r w:rsidR="00303EE6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Vater verordnet - juravit</w:t>
      </w:r>
    </w:p>
    <w:p w14:paraId="6387FF42" w14:textId="44944ADD" w:rsidR="005C20B2" w:rsidRPr="003C6585" w:rsidRDefault="005C20B2" w:rsidP="00303EE6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1618 21.</w:t>
      </w:r>
      <w:r w:rsidR="00303EE6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Febr.</w:t>
      </w:r>
      <w:r w:rsidR="00303EE6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ist Mattis Kiliger von Krischkohl in Hanß Newburren stelle</w:t>
      </w:r>
      <w:r w:rsidR="00303EE6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der Stüblawischen Kirchen </w:t>
      </w:r>
      <w:r w:rsidR="00303EE6">
        <w:rPr>
          <w:rFonts w:ascii="Tahoma" w:eastAsia="Calibri" w:hAnsi="Tahoma" w:cs="Tahoma"/>
          <w:color w:val="000000"/>
          <w:sz w:val="24"/>
          <w:szCs w:val="24"/>
        </w:rPr>
        <w:t>zu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m</w:t>
      </w:r>
      <w:r w:rsidR="00303EE6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Kirchen Vater verordnet - juravit</w:t>
      </w:r>
    </w:p>
    <w:p w14:paraId="73587D6F" w14:textId="08898D15" w:rsidR="005C20B2" w:rsidRPr="008A22ED" w:rsidRDefault="00303EE6" w:rsidP="00700B1F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bookmarkStart w:id="0" w:name="_Hlk113553236"/>
      <w:r>
        <w:rPr>
          <w:rFonts w:ascii="Tahoma" w:eastAsia="Calibri" w:hAnsi="Tahoma" w:cs="Tahoma"/>
          <w:color w:val="C00000"/>
          <w:sz w:val="24"/>
          <w:szCs w:val="24"/>
        </w:rPr>
        <w:t>S</w:t>
      </w:r>
      <w:r w:rsidR="005C20B2" w:rsidRPr="008A22ED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>
        <w:rPr>
          <w:rFonts w:ascii="Tahoma" w:eastAsia="Calibri" w:hAnsi="Tahoma" w:cs="Tahoma"/>
          <w:color w:val="C00000"/>
          <w:sz w:val="24"/>
          <w:szCs w:val="24"/>
        </w:rPr>
        <w:t>10</w:t>
      </w:r>
    </w:p>
    <w:bookmarkEnd w:id="0"/>
    <w:p w14:paraId="24D11232" w14:textId="3FAE15A2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03EE6">
        <w:rPr>
          <w:rFonts w:ascii="Tahoma" w:eastAsia="Calibri" w:hAnsi="Tahoma" w:cs="Tahoma"/>
          <w:b/>
          <w:bCs/>
          <w:color w:val="000000"/>
          <w:sz w:val="24"/>
          <w:szCs w:val="24"/>
        </w:rPr>
        <w:t>Das Dorff Stübblaw hatt 63 hueben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, </w:t>
      </w:r>
      <w:r w:rsidR="00303EE6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21 Wirdte undt 16 Gerdtner </w:t>
      </w:r>
      <w:r w:rsidR="00303EE6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und wohnen die Pawersleute wie volgett</w:t>
      </w:r>
    </w:p>
    <w:p w14:paraId="03B3E035" w14:textId="162BD728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133188">
        <w:rPr>
          <w:rFonts w:ascii="Tahoma" w:eastAsia="Calibri" w:hAnsi="Tahoma" w:cs="Tahoma"/>
          <w:color w:val="000000"/>
          <w:sz w:val="24"/>
          <w:szCs w:val="24"/>
        </w:rPr>
        <w:tab/>
      </w:r>
      <w:r w:rsidR="00133188">
        <w:rPr>
          <w:rFonts w:ascii="Tahoma" w:eastAsia="Calibri" w:hAnsi="Tahoma" w:cs="Tahoma"/>
          <w:color w:val="000000"/>
          <w:sz w:val="24"/>
          <w:szCs w:val="24"/>
        </w:rPr>
        <w:tab/>
      </w:r>
      <w:r w:rsidR="00133188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Joachim Kronk</w:t>
      </w:r>
      <w:r w:rsidR="00133188">
        <w:rPr>
          <w:rFonts w:ascii="Tahoma" w:eastAsia="Calibri" w:hAnsi="Tahoma" w:cs="Tahoma"/>
          <w:color w:val="000000"/>
          <w:sz w:val="24"/>
          <w:szCs w:val="24"/>
        </w:rPr>
        <w:t>e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rke ein Erbe mit 3 1/4 Hueben</w:t>
      </w:r>
    </w:p>
    <w:p w14:paraId="74ECE8C0" w14:textId="2B89F4E4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bookmarkStart w:id="1" w:name="_Hlk113552767"/>
      <w:r w:rsidR="00133188">
        <w:rPr>
          <w:rFonts w:ascii="Tahoma" w:eastAsia="Calibri" w:hAnsi="Tahoma" w:cs="Tahoma"/>
          <w:color w:val="000000"/>
          <w:sz w:val="24"/>
          <w:szCs w:val="24"/>
        </w:rPr>
        <w:tab/>
      </w:r>
      <w:r w:rsidR="00133188">
        <w:rPr>
          <w:rFonts w:ascii="Tahoma" w:eastAsia="Calibri" w:hAnsi="Tahoma" w:cs="Tahoma"/>
          <w:color w:val="000000"/>
          <w:sz w:val="24"/>
          <w:szCs w:val="24"/>
        </w:rPr>
        <w:tab/>
      </w:r>
      <w:r w:rsidR="00133188">
        <w:rPr>
          <w:rFonts w:ascii="Tahoma" w:eastAsia="Calibri" w:hAnsi="Tahoma" w:cs="Tahoma"/>
          <w:color w:val="000000"/>
          <w:sz w:val="24"/>
          <w:szCs w:val="24"/>
        </w:rPr>
        <w:tab/>
      </w:r>
      <w:bookmarkEnd w:id="1"/>
      <w:r w:rsidRPr="003C6585">
        <w:rPr>
          <w:rFonts w:ascii="Tahoma" w:eastAsia="Calibri" w:hAnsi="Tahoma" w:cs="Tahoma"/>
          <w:color w:val="000000"/>
          <w:sz w:val="24"/>
          <w:szCs w:val="24"/>
        </w:rPr>
        <w:t>Hanß Finkenau ein Erbe mit 3 Hueben</w:t>
      </w:r>
      <w:r w:rsidR="00133188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1603 20.</w:t>
      </w:r>
      <w:r w:rsidR="00133188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July</w:t>
      </w:r>
      <w:r w:rsidR="00133188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Hanß Lange</w:t>
      </w:r>
    </w:p>
    <w:p w14:paraId="63BF7E4D" w14:textId="09C9DC99" w:rsidR="00894AAA" w:rsidRDefault="005C20B2" w:rsidP="00894AAA">
      <w:pPr>
        <w:spacing w:after="0" w:line="276" w:lineRule="auto"/>
        <w:ind w:left="2835" w:hanging="2126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894AAA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Hanß Hein ein Erbe mit 3 Hueben. Dieser hatt Zwo Gerdtner Häuser</w:t>
      </w:r>
      <w:r w:rsidR="00894AAA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unter einem Dache.</w:t>
      </w:r>
    </w:p>
    <w:p w14:paraId="5C9AC681" w14:textId="4FF3E42F" w:rsidR="005C20B2" w:rsidRPr="003C6585" w:rsidRDefault="005C20B2" w:rsidP="00894AAA">
      <w:pPr>
        <w:spacing w:line="240" w:lineRule="auto"/>
        <w:ind w:left="709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1604 8.</w:t>
      </w:r>
      <w:r w:rsidR="00894AAA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April </w:t>
      </w:r>
      <w:r w:rsidR="00894AAA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Gregor Hein</w:t>
      </w:r>
    </w:p>
    <w:p w14:paraId="02662FA6" w14:textId="13E1D912" w:rsidR="005C20B2" w:rsidRDefault="005C20B2" w:rsidP="003B7DAC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894AAA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Andreas WestPhal </w:t>
      </w:r>
      <w:r w:rsidR="00894AAA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wo Huben. Daß erbe ist abgebrochen,</w:t>
      </w:r>
      <w:r w:rsidR="003B7DAC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weil es den Nachbarn Zunahe gestanden.</w:t>
      </w:r>
      <w:r w:rsidR="003B7DAC">
        <w:rPr>
          <w:rFonts w:ascii="Tahoma" w:eastAsia="Calibri" w:hAnsi="Tahoma" w:cs="Tahoma"/>
          <w:color w:val="000000"/>
          <w:sz w:val="24"/>
          <w:szCs w:val="24"/>
        </w:rPr>
        <w:t xml:space="preserve"> D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ie Hueben sein mit Zulaß der Obrigkeit verkaufft worden am 9.</w:t>
      </w:r>
      <w:r w:rsidR="003B7DAC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Aprilis Anno 1602</w:t>
      </w:r>
      <w:r w:rsidR="00BA14E9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Jacob Hein kaufft eine Huebe</w:t>
      </w:r>
      <w:r w:rsidR="00BA14E9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Joachim Neukirch kaufft auch 1 hu.</w:t>
      </w:r>
    </w:p>
    <w:p w14:paraId="5A51558A" w14:textId="06E98240" w:rsidR="003B7DAC" w:rsidRPr="003B7DAC" w:rsidRDefault="003B7DAC" w:rsidP="003B7DAC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>
        <w:rPr>
          <w:rFonts w:ascii="Tahoma" w:eastAsia="Calibri" w:hAnsi="Tahoma" w:cs="Tahoma"/>
          <w:color w:val="C00000"/>
          <w:sz w:val="24"/>
          <w:szCs w:val="24"/>
        </w:rPr>
        <w:t>S</w:t>
      </w:r>
      <w:r w:rsidRPr="008A22ED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>
        <w:rPr>
          <w:rFonts w:ascii="Tahoma" w:eastAsia="Calibri" w:hAnsi="Tahoma" w:cs="Tahoma"/>
          <w:color w:val="C00000"/>
          <w:sz w:val="24"/>
          <w:szCs w:val="24"/>
        </w:rPr>
        <w:t>1</w:t>
      </w:r>
      <w:r>
        <w:rPr>
          <w:rFonts w:ascii="Tahoma" w:eastAsia="Calibri" w:hAnsi="Tahoma" w:cs="Tahoma"/>
          <w:color w:val="C00000"/>
          <w:sz w:val="24"/>
          <w:szCs w:val="24"/>
        </w:rPr>
        <w:t>1</w:t>
      </w:r>
    </w:p>
    <w:p w14:paraId="6E1DD6E4" w14:textId="77777777" w:rsidR="003B7DAC" w:rsidRDefault="005C20B2" w:rsidP="003B7DAC">
      <w:pPr>
        <w:spacing w:after="0" w:line="276" w:lineRule="auto"/>
        <w:ind w:left="2835" w:hanging="2126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3B7DAC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Hanß Hein Schulze undt Teichgeschworener ein erbe mit</w:t>
      </w:r>
      <w:r w:rsidR="003B7DAC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vier Hueben Landes</w:t>
      </w:r>
    </w:p>
    <w:p w14:paraId="3C864178" w14:textId="77777777" w:rsidR="003B7DAC" w:rsidRPr="003B7DAC" w:rsidRDefault="005C20B2" w:rsidP="003B7DAC">
      <w:pPr>
        <w:spacing w:after="0" w:line="276" w:lineRule="auto"/>
        <w:ind w:left="2835" w:hanging="2126"/>
        <w:rPr>
          <w:rFonts w:ascii="Tahoma" w:eastAsia="Calibri" w:hAnsi="Tahoma" w:cs="Tahoma"/>
          <w:color w:val="000000"/>
          <w:sz w:val="24"/>
          <w:szCs w:val="24"/>
        </w:rPr>
      </w:pPr>
      <w:r w:rsidRPr="003B7DAC">
        <w:rPr>
          <w:rFonts w:ascii="Tahoma" w:eastAsia="Calibri" w:hAnsi="Tahoma" w:cs="Tahoma"/>
          <w:color w:val="000000"/>
          <w:sz w:val="24"/>
          <w:szCs w:val="24"/>
          <w:lang w:val="en-CA"/>
        </w:rPr>
        <w:t>1599 12.</w:t>
      </w:r>
      <w:r w:rsidR="003B7DAC" w:rsidRPr="003B7DAC">
        <w:rPr>
          <w:rFonts w:ascii="Tahoma" w:eastAsia="Calibri" w:hAnsi="Tahoma" w:cs="Tahoma"/>
          <w:color w:val="000000"/>
          <w:sz w:val="24"/>
          <w:szCs w:val="24"/>
          <w:lang w:val="en-CA"/>
        </w:rPr>
        <w:t xml:space="preserve"> </w:t>
      </w:r>
      <w:r w:rsidRPr="003B7DAC">
        <w:rPr>
          <w:rFonts w:ascii="Tahoma" w:eastAsia="Calibri" w:hAnsi="Tahoma" w:cs="Tahoma"/>
          <w:color w:val="000000"/>
          <w:sz w:val="24"/>
          <w:szCs w:val="24"/>
          <w:lang w:val="en-CA"/>
        </w:rPr>
        <w:t xml:space="preserve">July </w:t>
      </w:r>
      <w:r w:rsidR="003B7DAC" w:rsidRPr="003B7DAC">
        <w:rPr>
          <w:rFonts w:ascii="Tahoma" w:eastAsia="Calibri" w:hAnsi="Tahoma" w:cs="Tahoma"/>
          <w:color w:val="000000"/>
          <w:sz w:val="24"/>
          <w:szCs w:val="24"/>
          <w:lang w:val="en-CA"/>
        </w:rPr>
        <w:tab/>
      </w:r>
      <w:r w:rsidRPr="003B7DAC">
        <w:rPr>
          <w:rFonts w:ascii="Tahoma" w:eastAsia="Calibri" w:hAnsi="Tahoma" w:cs="Tahoma"/>
          <w:color w:val="000000"/>
          <w:sz w:val="24"/>
          <w:szCs w:val="24"/>
        </w:rPr>
        <w:t>Jacob Hein</w:t>
      </w:r>
    </w:p>
    <w:p w14:paraId="47F2E4C5" w14:textId="5B8987C3" w:rsidR="005C20B2" w:rsidRPr="003C6585" w:rsidRDefault="005C20B2" w:rsidP="003B7DAC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  <w:lang w:val="en-CA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1613</w:t>
      </w:r>
      <w:r w:rsidR="003B7DAC">
        <w:rPr>
          <w:rFonts w:ascii="Tahoma" w:eastAsia="Calibri" w:hAnsi="Tahoma" w:cs="Tahoma"/>
          <w:color w:val="000000"/>
          <w:sz w:val="24"/>
          <w:szCs w:val="24"/>
          <w:lang w:val="en-CA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Andreaß Barendt</w:t>
      </w:r>
    </w:p>
    <w:p w14:paraId="31C05624" w14:textId="44CAA994" w:rsidR="005C20B2" w:rsidRPr="003C6585" w:rsidRDefault="005C20B2" w:rsidP="0097572E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97572E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Andreas </w:t>
      </w:r>
      <w:r w:rsidR="0097572E">
        <w:rPr>
          <w:rFonts w:ascii="Tahoma" w:eastAsia="Calibri" w:hAnsi="Tahoma" w:cs="Tahoma"/>
          <w:color w:val="000000"/>
          <w:sz w:val="24"/>
          <w:szCs w:val="24"/>
        </w:rPr>
        <w:t>Cz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irman, ein </w:t>
      </w:r>
      <w:r w:rsidR="0097572E">
        <w:rPr>
          <w:rFonts w:ascii="Tahoma" w:eastAsia="Calibri" w:hAnsi="Tahoma" w:cs="Tahoma"/>
          <w:color w:val="000000"/>
          <w:sz w:val="24"/>
          <w:szCs w:val="24"/>
        </w:rPr>
        <w:t>E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rbe mit 2 1/2 Hueben, hat ein</w:t>
      </w:r>
      <w:r w:rsidR="0097572E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Gerdtner haus</w:t>
      </w:r>
    </w:p>
    <w:p w14:paraId="314984CA" w14:textId="77777777" w:rsidR="0097572E" w:rsidRDefault="005C20B2" w:rsidP="0097572E">
      <w:pPr>
        <w:spacing w:after="0" w:line="276" w:lineRule="auto"/>
        <w:ind w:left="709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3B7DAC">
        <w:rPr>
          <w:rFonts w:ascii="Tahoma" w:eastAsia="Calibri" w:hAnsi="Tahoma" w:cs="Tahoma"/>
          <w:color w:val="000000"/>
          <w:sz w:val="24"/>
          <w:szCs w:val="24"/>
        </w:rPr>
        <w:tab/>
      </w:r>
      <w:r w:rsidR="003B7DAC">
        <w:rPr>
          <w:rFonts w:ascii="Tahoma" w:eastAsia="Calibri" w:hAnsi="Tahoma" w:cs="Tahoma"/>
          <w:color w:val="000000"/>
          <w:sz w:val="24"/>
          <w:szCs w:val="24"/>
        </w:rPr>
        <w:tab/>
      </w:r>
      <w:r w:rsidR="003B7DAC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Loren</w:t>
      </w:r>
      <w:r w:rsidR="0097572E">
        <w:rPr>
          <w:rFonts w:ascii="Tahoma" w:eastAsia="Calibri" w:hAnsi="Tahoma" w:cs="Tahoma"/>
          <w:color w:val="000000"/>
          <w:sz w:val="24"/>
          <w:szCs w:val="24"/>
        </w:rPr>
        <w:t>t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z Gödeke ein Erbe mit 2 1/2 Hueben</w:t>
      </w:r>
      <w:r w:rsidR="0097572E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1599 10.</w:t>
      </w:r>
      <w:r w:rsidR="0097572E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Juny</w:t>
      </w:r>
      <w:r w:rsidR="0097572E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Loren</w:t>
      </w:r>
      <w:r w:rsidR="0097572E">
        <w:rPr>
          <w:rFonts w:ascii="Tahoma" w:eastAsia="Calibri" w:hAnsi="Tahoma" w:cs="Tahoma"/>
          <w:color w:val="000000"/>
          <w:sz w:val="24"/>
          <w:szCs w:val="24"/>
        </w:rPr>
        <w:t>t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z Gödeke der Jünger</w:t>
      </w:r>
      <w:r w:rsidR="0097572E">
        <w:rPr>
          <w:rFonts w:ascii="Tahoma" w:eastAsia="Calibri" w:hAnsi="Tahoma" w:cs="Tahoma"/>
          <w:color w:val="000000"/>
          <w:sz w:val="24"/>
          <w:szCs w:val="24"/>
        </w:rPr>
        <w:t>e</w:t>
      </w:r>
    </w:p>
    <w:p w14:paraId="61680EB2" w14:textId="6C77F613" w:rsidR="005C20B2" w:rsidRPr="003C6585" w:rsidRDefault="005C20B2" w:rsidP="00A561A0">
      <w:pPr>
        <w:spacing w:line="276" w:lineRule="auto"/>
        <w:ind w:left="2126" w:firstLine="709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Thomas Haselawe</w:t>
      </w:r>
    </w:p>
    <w:p w14:paraId="177F7A7C" w14:textId="04F7206D" w:rsidR="005C20B2" w:rsidRPr="003C6585" w:rsidRDefault="005C20B2" w:rsidP="00A561A0">
      <w:pPr>
        <w:keepNext/>
        <w:spacing w:after="0" w:line="276" w:lineRule="auto"/>
        <w:ind w:left="709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lastRenderedPageBreak/>
        <w:t>1592</w:t>
      </w:r>
      <w:r w:rsidR="0097572E">
        <w:rPr>
          <w:rFonts w:ascii="Tahoma" w:eastAsia="Calibri" w:hAnsi="Tahoma" w:cs="Tahoma"/>
          <w:color w:val="000000"/>
          <w:sz w:val="24"/>
          <w:szCs w:val="24"/>
        </w:rPr>
        <w:tab/>
      </w:r>
      <w:r w:rsidR="0097572E">
        <w:rPr>
          <w:rFonts w:ascii="Tahoma" w:eastAsia="Calibri" w:hAnsi="Tahoma" w:cs="Tahoma"/>
          <w:color w:val="000000"/>
          <w:sz w:val="24"/>
          <w:szCs w:val="24"/>
        </w:rPr>
        <w:tab/>
      </w:r>
      <w:r w:rsidR="0097572E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Borchardt Neuman ein erbe mit 2 1/2 Huben</w:t>
      </w:r>
    </w:p>
    <w:p w14:paraId="108A9AD3" w14:textId="43BC91DF" w:rsidR="005C20B2" w:rsidRPr="00A561A0" w:rsidRDefault="005C20B2" w:rsidP="00A561A0">
      <w:pPr>
        <w:spacing w:after="0" w:line="276" w:lineRule="auto"/>
        <w:ind w:left="709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1603 3.</w:t>
      </w:r>
      <w:r w:rsidR="00A561A0">
        <w:rPr>
          <w:rFonts w:ascii="Tahoma" w:eastAsia="Calibri" w:hAnsi="Tahoma" w:cs="Tahoma"/>
          <w:color w:val="000000"/>
          <w:sz w:val="24"/>
          <w:szCs w:val="24"/>
          <w:lang w:val="en-CA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Juny</w:t>
      </w:r>
      <w:r w:rsidR="00A561A0">
        <w:rPr>
          <w:rFonts w:ascii="Tahoma" w:eastAsia="Calibri" w:hAnsi="Tahoma" w:cs="Tahoma"/>
          <w:color w:val="000000"/>
          <w:sz w:val="24"/>
          <w:szCs w:val="24"/>
          <w:lang w:val="en-CA"/>
        </w:rPr>
        <w:tab/>
      </w:r>
      <w:r w:rsidR="00A561A0">
        <w:rPr>
          <w:rFonts w:ascii="Tahoma" w:eastAsia="Calibri" w:hAnsi="Tahoma" w:cs="Tahoma"/>
          <w:color w:val="000000"/>
          <w:sz w:val="24"/>
          <w:szCs w:val="24"/>
          <w:lang w:val="en-CA"/>
        </w:rPr>
        <w:tab/>
      </w:r>
      <w:r w:rsidRPr="00A561A0">
        <w:rPr>
          <w:rFonts w:ascii="Tahoma" w:eastAsia="Calibri" w:hAnsi="Tahoma" w:cs="Tahoma"/>
          <w:color w:val="000000"/>
          <w:sz w:val="24"/>
          <w:szCs w:val="24"/>
        </w:rPr>
        <w:t>Andreas Sibbernaw</w:t>
      </w:r>
    </w:p>
    <w:p w14:paraId="306257D6" w14:textId="24E8E772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A561A0">
        <w:rPr>
          <w:rFonts w:ascii="Tahoma" w:eastAsia="Calibri" w:hAnsi="Tahoma" w:cs="Tahoma"/>
          <w:color w:val="000000"/>
          <w:sz w:val="24"/>
          <w:szCs w:val="24"/>
        </w:rPr>
        <w:t>1607 8.</w:t>
      </w:r>
      <w:r w:rsidR="00A561A0" w:rsidRPr="00A561A0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A561A0">
        <w:rPr>
          <w:rFonts w:ascii="Tahoma" w:eastAsia="Calibri" w:hAnsi="Tahoma" w:cs="Tahoma"/>
          <w:color w:val="000000"/>
          <w:sz w:val="24"/>
          <w:szCs w:val="24"/>
        </w:rPr>
        <w:t>July</w:t>
      </w:r>
      <w:r w:rsidR="00A561A0" w:rsidRPr="00A561A0">
        <w:rPr>
          <w:rFonts w:ascii="Tahoma" w:eastAsia="Calibri" w:hAnsi="Tahoma" w:cs="Tahoma"/>
          <w:color w:val="000000"/>
          <w:sz w:val="24"/>
          <w:szCs w:val="24"/>
        </w:rPr>
        <w:tab/>
      </w:r>
      <w:r w:rsidR="00A561A0" w:rsidRPr="00A561A0">
        <w:rPr>
          <w:rFonts w:ascii="Tahoma" w:eastAsia="Calibri" w:hAnsi="Tahoma" w:cs="Tahoma"/>
          <w:color w:val="000000"/>
          <w:sz w:val="24"/>
          <w:szCs w:val="24"/>
        </w:rPr>
        <w:tab/>
      </w:r>
      <w:r w:rsidRPr="00A561A0">
        <w:rPr>
          <w:rFonts w:ascii="Tahoma" w:eastAsia="Calibri" w:hAnsi="Tahoma" w:cs="Tahoma"/>
          <w:color w:val="000000"/>
          <w:sz w:val="24"/>
          <w:szCs w:val="24"/>
        </w:rPr>
        <w:t xml:space="preserve">Brosien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Berendt</w:t>
      </w:r>
    </w:p>
    <w:p w14:paraId="233E3108" w14:textId="4EDF495E" w:rsidR="005C20B2" w:rsidRDefault="005C20B2" w:rsidP="00D477FA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D477FA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Mariuß Joachim ein Erbe mit 3 Hueben, </w:t>
      </w:r>
      <w:r w:rsidR="00D477FA">
        <w:rPr>
          <w:rFonts w:ascii="Tahoma" w:eastAsia="Calibri" w:hAnsi="Tahoma" w:cs="Tahoma"/>
          <w:color w:val="000000"/>
          <w:sz w:val="24"/>
          <w:szCs w:val="24"/>
        </w:rPr>
        <w:t>h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att ein Gerdtner</w:t>
      </w:r>
      <w:r w:rsidR="00D477FA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hauß</w:t>
      </w:r>
    </w:p>
    <w:p w14:paraId="670E88EB" w14:textId="132E3895" w:rsidR="00D477FA" w:rsidRPr="00D477FA" w:rsidRDefault="00D477FA" w:rsidP="00D477FA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>
        <w:rPr>
          <w:rFonts w:ascii="Tahoma" w:eastAsia="Calibri" w:hAnsi="Tahoma" w:cs="Tahoma"/>
          <w:color w:val="C00000"/>
          <w:sz w:val="24"/>
          <w:szCs w:val="24"/>
        </w:rPr>
        <w:t>S</w:t>
      </w:r>
      <w:r w:rsidRPr="008A22ED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>
        <w:rPr>
          <w:rFonts w:ascii="Tahoma" w:eastAsia="Calibri" w:hAnsi="Tahoma" w:cs="Tahoma"/>
          <w:color w:val="C00000"/>
          <w:sz w:val="24"/>
          <w:szCs w:val="24"/>
        </w:rPr>
        <w:t>1</w:t>
      </w:r>
      <w:r>
        <w:rPr>
          <w:rFonts w:ascii="Tahoma" w:eastAsia="Calibri" w:hAnsi="Tahoma" w:cs="Tahoma"/>
          <w:color w:val="C00000"/>
          <w:sz w:val="24"/>
          <w:szCs w:val="24"/>
        </w:rPr>
        <w:t>2</w:t>
      </w:r>
    </w:p>
    <w:p w14:paraId="25D476B0" w14:textId="4040B358" w:rsidR="005C20B2" w:rsidRPr="003C6585" w:rsidRDefault="005C20B2" w:rsidP="00D477FA">
      <w:pPr>
        <w:spacing w:after="0" w:line="276" w:lineRule="auto"/>
        <w:ind w:left="2835" w:hanging="2126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D477FA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Teweß Schnelle einen Krugk mit 1 1/2 Huben, hatt darbei</w:t>
      </w:r>
      <w:r w:rsidR="00D477FA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ein Gartner hauß</w:t>
      </w:r>
    </w:p>
    <w:p w14:paraId="62D9FFF3" w14:textId="18E866C5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1601 1.</w:t>
      </w:r>
      <w:r w:rsidR="00D477FA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Sept.</w:t>
      </w:r>
      <w:r w:rsidR="00D477FA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Thomas Meringk</w:t>
      </w:r>
    </w:p>
    <w:p w14:paraId="1BA099E4" w14:textId="62F34D4A" w:rsidR="005C20B2" w:rsidRPr="003C6585" w:rsidRDefault="005C20B2" w:rsidP="00D477FA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D477FA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Paul Neukerch ein erbe mit 3 1/4 Hueben, darauf stehet</w:t>
      </w:r>
      <w:r w:rsidR="00D477FA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ein Gerdtner hauß</w:t>
      </w:r>
    </w:p>
    <w:p w14:paraId="4BF50010" w14:textId="4C1E8FF8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D477FA">
        <w:rPr>
          <w:rFonts w:ascii="Tahoma" w:eastAsia="Calibri" w:hAnsi="Tahoma" w:cs="Tahoma"/>
          <w:color w:val="000000"/>
          <w:sz w:val="24"/>
          <w:szCs w:val="24"/>
        </w:rPr>
        <w:tab/>
      </w:r>
      <w:r w:rsidR="00D477FA">
        <w:rPr>
          <w:rFonts w:ascii="Tahoma" w:eastAsia="Calibri" w:hAnsi="Tahoma" w:cs="Tahoma"/>
          <w:color w:val="000000"/>
          <w:sz w:val="24"/>
          <w:szCs w:val="24"/>
        </w:rPr>
        <w:tab/>
      </w:r>
      <w:r w:rsidR="00D477FA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Peter Pasewerk ein Erbe mit 3 Hueben 5 Morgen</w:t>
      </w:r>
      <w:r w:rsidR="00D477FA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1612 25.</w:t>
      </w:r>
      <w:r w:rsidR="00D477FA">
        <w:rPr>
          <w:rFonts w:ascii="Tahoma" w:eastAsia="Calibri" w:hAnsi="Tahoma" w:cs="Tahoma"/>
          <w:color w:val="000000"/>
          <w:sz w:val="24"/>
          <w:szCs w:val="24"/>
        </w:rPr>
        <w:t xml:space="preserve"> Juni</w:t>
      </w:r>
      <w:r w:rsidR="00D477FA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Jacob Pasewerk</w:t>
      </w:r>
    </w:p>
    <w:p w14:paraId="348C8637" w14:textId="2DC5BF60" w:rsidR="008A343F" w:rsidRDefault="005C20B2" w:rsidP="008A343F">
      <w:pPr>
        <w:spacing w:after="0" w:line="276" w:lineRule="auto"/>
        <w:ind w:left="2832" w:hanging="2123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8A343F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Tewes Bieberstein ein erbe mit 3 1/2 Hueben Landes, </w:t>
      </w:r>
      <w:r w:rsidR="008A343F">
        <w:rPr>
          <w:rFonts w:ascii="Tahoma" w:eastAsia="Calibri" w:hAnsi="Tahoma" w:cs="Tahoma"/>
          <w:color w:val="000000"/>
          <w:sz w:val="24"/>
          <w:szCs w:val="24"/>
        </w:rPr>
        <w:t>h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att</w:t>
      </w:r>
      <w:r w:rsidR="008A343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ein Gerdtner haus</w:t>
      </w:r>
    </w:p>
    <w:p w14:paraId="3A597D12" w14:textId="164B9A06" w:rsidR="005C20B2" w:rsidRPr="003C6585" w:rsidRDefault="005C20B2" w:rsidP="008A343F">
      <w:pPr>
        <w:spacing w:line="276" w:lineRule="auto"/>
        <w:ind w:left="1413" w:hanging="705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1617</w:t>
      </w:r>
      <w:r w:rsidR="008A343F">
        <w:rPr>
          <w:rFonts w:ascii="Tahoma" w:eastAsia="Calibri" w:hAnsi="Tahoma" w:cs="Tahoma"/>
          <w:color w:val="000000"/>
          <w:sz w:val="24"/>
          <w:szCs w:val="24"/>
        </w:rPr>
        <w:tab/>
      </w:r>
      <w:r w:rsidR="008A343F">
        <w:rPr>
          <w:rFonts w:ascii="Tahoma" w:eastAsia="Calibri" w:hAnsi="Tahoma" w:cs="Tahoma"/>
          <w:color w:val="000000"/>
          <w:sz w:val="24"/>
          <w:szCs w:val="24"/>
        </w:rPr>
        <w:tab/>
      </w:r>
      <w:r w:rsidR="008A343F">
        <w:rPr>
          <w:rFonts w:ascii="Tahoma" w:eastAsia="Calibri" w:hAnsi="Tahoma" w:cs="Tahoma"/>
          <w:color w:val="000000"/>
          <w:sz w:val="24"/>
          <w:szCs w:val="24"/>
        </w:rPr>
        <w:tab/>
      </w:r>
      <w:r w:rsidR="008A343F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Andreas Balawe von Gottswalde</w:t>
      </w:r>
    </w:p>
    <w:p w14:paraId="497FD560" w14:textId="5AC4F988" w:rsidR="005C20B2" w:rsidRPr="003C6585" w:rsidRDefault="005C20B2" w:rsidP="008A343F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8A343F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Mattheiß Hein ein erbe mit 2 Hueben</w:t>
      </w:r>
      <w:r w:rsidR="008A343F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Peter Hein</w:t>
      </w:r>
    </w:p>
    <w:p w14:paraId="0054DE7E" w14:textId="22073415" w:rsidR="005C20B2" w:rsidRPr="003C6585" w:rsidRDefault="005C20B2" w:rsidP="008A343F">
      <w:pPr>
        <w:spacing w:after="0" w:line="276" w:lineRule="auto"/>
        <w:ind w:left="2835" w:hanging="2126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8A343F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Nickel Serbercaw</w:t>
      </w:r>
      <w:r w:rsidR="008A343F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8A343F">
        <w:rPr>
          <w:rFonts w:ascii="Tahoma" w:eastAsia="Calibri" w:hAnsi="Tahoma" w:cs="Tahoma"/>
          <w:color w:val="C00000"/>
          <w:sz w:val="24"/>
          <w:szCs w:val="24"/>
        </w:rPr>
        <w:t>(?)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Krüger einen Krugk mit 1 1/2 Hueben Landes.</w:t>
      </w:r>
    </w:p>
    <w:p w14:paraId="52E8333B" w14:textId="26B7A0F2" w:rsidR="005C20B2" w:rsidRPr="003C6585" w:rsidRDefault="005C20B2" w:rsidP="008A343F">
      <w:pPr>
        <w:spacing w:line="276" w:lineRule="auto"/>
        <w:ind w:left="2124" w:firstLine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Nickel Georgen Belitz den Krug</w:t>
      </w:r>
    </w:p>
    <w:p w14:paraId="5C2F3EC1" w14:textId="740D8D73" w:rsidR="008A343F" w:rsidRPr="00D477FA" w:rsidRDefault="008A343F" w:rsidP="008A343F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>
        <w:rPr>
          <w:rFonts w:ascii="Tahoma" w:eastAsia="Calibri" w:hAnsi="Tahoma" w:cs="Tahoma"/>
          <w:color w:val="C00000"/>
          <w:sz w:val="24"/>
          <w:szCs w:val="24"/>
        </w:rPr>
        <w:t>S</w:t>
      </w:r>
      <w:r w:rsidRPr="008A22ED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>
        <w:rPr>
          <w:rFonts w:ascii="Tahoma" w:eastAsia="Calibri" w:hAnsi="Tahoma" w:cs="Tahoma"/>
          <w:color w:val="C00000"/>
          <w:sz w:val="24"/>
          <w:szCs w:val="24"/>
        </w:rPr>
        <w:t>1</w:t>
      </w:r>
      <w:r w:rsidR="00D52024">
        <w:rPr>
          <w:rFonts w:ascii="Tahoma" w:eastAsia="Calibri" w:hAnsi="Tahoma" w:cs="Tahoma"/>
          <w:color w:val="C00000"/>
          <w:sz w:val="24"/>
          <w:szCs w:val="24"/>
        </w:rPr>
        <w:t>3</w:t>
      </w:r>
    </w:p>
    <w:p w14:paraId="3F3B1E36" w14:textId="6B03AD1D" w:rsidR="005C20B2" w:rsidRPr="003C6585" w:rsidRDefault="005C20B2" w:rsidP="004A4811">
      <w:pPr>
        <w:spacing w:after="0" w:line="276" w:lineRule="auto"/>
        <w:ind w:left="709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8A343F">
        <w:rPr>
          <w:rFonts w:ascii="Tahoma" w:eastAsia="Calibri" w:hAnsi="Tahoma" w:cs="Tahoma"/>
          <w:color w:val="000000"/>
          <w:sz w:val="24"/>
          <w:szCs w:val="24"/>
        </w:rPr>
        <w:tab/>
      </w:r>
      <w:r w:rsidR="008A343F">
        <w:rPr>
          <w:rFonts w:ascii="Tahoma" w:eastAsia="Calibri" w:hAnsi="Tahoma" w:cs="Tahoma"/>
          <w:color w:val="000000"/>
          <w:sz w:val="24"/>
          <w:szCs w:val="24"/>
        </w:rPr>
        <w:tab/>
      </w:r>
      <w:r w:rsidR="008A343F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Adrian Schote ein erbe mitt 2 1/2 Hueben</w:t>
      </w:r>
    </w:p>
    <w:p w14:paraId="5A02C553" w14:textId="37B95CEF" w:rsidR="005C20B2" w:rsidRPr="003C6585" w:rsidRDefault="005C20B2" w:rsidP="004A4811">
      <w:pPr>
        <w:spacing w:after="0" w:line="276" w:lineRule="auto"/>
        <w:ind w:left="709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1598 26.</w:t>
      </w:r>
      <w:r w:rsidR="004A4811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Sept. </w:t>
      </w:r>
      <w:r w:rsidR="004A4811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Peter Sulte, hatt </w:t>
      </w:r>
      <w:r w:rsidR="004A4811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wo Gerdtner Häuser unter einem Dache</w:t>
      </w:r>
    </w:p>
    <w:p w14:paraId="3758D479" w14:textId="6E8A3EC6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1613</w:t>
      </w:r>
      <w:r w:rsidR="004A4811">
        <w:rPr>
          <w:rFonts w:ascii="Tahoma" w:eastAsia="Calibri" w:hAnsi="Tahoma" w:cs="Tahoma"/>
          <w:color w:val="000000"/>
          <w:sz w:val="24"/>
          <w:szCs w:val="24"/>
        </w:rPr>
        <w:tab/>
      </w:r>
      <w:r w:rsidR="004A4811">
        <w:rPr>
          <w:rFonts w:ascii="Tahoma" w:eastAsia="Calibri" w:hAnsi="Tahoma" w:cs="Tahoma"/>
          <w:color w:val="000000"/>
          <w:sz w:val="24"/>
          <w:szCs w:val="24"/>
        </w:rPr>
        <w:tab/>
      </w:r>
      <w:r w:rsidR="004A4811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Jacob Bieberstein successor</w:t>
      </w:r>
    </w:p>
    <w:p w14:paraId="43DA07D1" w14:textId="7C4443A5" w:rsidR="005C20B2" w:rsidRPr="003C6585" w:rsidRDefault="005C20B2" w:rsidP="004A4811">
      <w:pPr>
        <w:spacing w:after="0" w:line="276" w:lineRule="auto"/>
        <w:ind w:left="2835" w:hanging="2126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4A4811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Simon Pelzer ein Erbe mit 3 Hueben, </w:t>
      </w:r>
      <w:r w:rsidR="004A4811">
        <w:rPr>
          <w:rFonts w:ascii="Tahoma" w:eastAsia="Calibri" w:hAnsi="Tahoma" w:cs="Tahoma"/>
          <w:color w:val="000000"/>
          <w:sz w:val="24"/>
          <w:szCs w:val="24"/>
        </w:rPr>
        <w:t>h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att 2 Gerdtner</w:t>
      </w:r>
      <w:r w:rsidR="004A4811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Häuser unter einem Dach</w:t>
      </w:r>
    </w:p>
    <w:p w14:paraId="1E6AB0EC" w14:textId="7280AF52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1613</w:t>
      </w:r>
      <w:r w:rsidR="004A4811">
        <w:rPr>
          <w:rFonts w:ascii="Tahoma" w:eastAsia="Calibri" w:hAnsi="Tahoma" w:cs="Tahoma"/>
          <w:color w:val="000000"/>
          <w:sz w:val="24"/>
          <w:szCs w:val="24"/>
        </w:rPr>
        <w:tab/>
      </w:r>
      <w:r w:rsidR="004A4811">
        <w:rPr>
          <w:rFonts w:ascii="Tahoma" w:eastAsia="Calibri" w:hAnsi="Tahoma" w:cs="Tahoma"/>
          <w:color w:val="000000"/>
          <w:sz w:val="24"/>
          <w:szCs w:val="24"/>
        </w:rPr>
        <w:tab/>
      </w:r>
      <w:r w:rsidR="004A4811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George Pelzer</w:t>
      </w:r>
    </w:p>
    <w:p w14:paraId="1F577DB1" w14:textId="060E5034" w:rsidR="005C20B2" w:rsidRPr="003C6585" w:rsidRDefault="005C20B2" w:rsidP="004A4811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4A4811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Lucas Rohweder 3 Hueben</w:t>
      </w:r>
      <w:r w:rsidR="004A4811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Gregor Hein</w:t>
      </w:r>
    </w:p>
    <w:p w14:paraId="40B51FA5" w14:textId="7EBEC95F" w:rsidR="005C20B2" w:rsidRPr="003C6585" w:rsidRDefault="005C20B2" w:rsidP="004A4811">
      <w:pPr>
        <w:spacing w:after="0" w:line="276" w:lineRule="auto"/>
        <w:ind w:left="709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4A4811">
        <w:rPr>
          <w:rFonts w:ascii="Tahoma" w:eastAsia="Calibri" w:hAnsi="Tahoma" w:cs="Tahoma"/>
          <w:color w:val="000000"/>
          <w:sz w:val="24"/>
          <w:szCs w:val="24"/>
        </w:rPr>
        <w:tab/>
      </w:r>
      <w:r w:rsidR="004A4811">
        <w:rPr>
          <w:rFonts w:ascii="Tahoma" w:eastAsia="Calibri" w:hAnsi="Tahoma" w:cs="Tahoma"/>
          <w:color w:val="000000"/>
          <w:sz w:val="24"/>
          <w:szCs w:val="24"/>
        </w:rPr>
        <w:tab/>
      </w:r>
      <w:r w:rsidR="004A4811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Valter Hoppe ein erbe mit 3 Hueben</w:t>
      </w:r>
    </w:p>
    <w:p w14:paraId="7F8BE59D" w14:textId="606317C5" w:rsidR="005C20B2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1613 </w:t>
      </w:r>
      <w:r w:rsidR="004A4811">
        <w:rPr>
          <w:rFonts w:ascii="Tahoma" w:eastAsia="Calibri" w:hAnsi="Tahoma" w:cs="Tahoma"/>
          <w:color w:val="000000"/>
          <w:sz w:val="24"/>
          <w:szCs w:val="24"/>
        </w:rPr>
        <w:tab/>
      </w:r>
      <w:r w:rsidR="004A4811">
        <w:rPr>
          <w:rFonts w:ascii="Tahoma" w:eastAsia="Calibri" w:hAnsi="Tahoma" w:cs="Tahoma"/>
          <w:color w:val="000000"/>
          <w:sz w:val="24"/>
          <w:szCs w:val="24"/>
        </w:rPr>
        <w:tab/>
      </w:r>
      <w:r w:rsidR="004A4811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George Bieberstein</w:t>
      </w:r>
    </w:p>
    <w:p w14:paraId="5C3BFFA7" w14:textId="0AB9E91C" w:rsidR="004A4811" w:rsidRPr="00D477FA" w:rsidRDefault="004A4811" w:rsidP="004A4811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>
        <w:rPr>
          <w:rFonts w:ascii="Tahoma" w:eastAsia="Calibri" w:hAnsi="Tahoma" w:cs="Tahoma"/>
          <w:color w:val="C00000"/>
          <w:sz w:val="24"/>
          <w:szCs w:val="24"/>
        </w:rPr>
        <w:t>S</w:t>
      </w:r>
      <w:r w:rsidRPr="008A22ED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>
        <w:rPr>
          <w:rFonts w:ascii="Tahoma" w:eastAsia="Calibri" w:hAnsi="Tahoma" w:cs="Tahoma"/>
          <w:color w:val="C00000"/>
          <w:sz w:val="24"/>
          <w:szCs w:val="24"/>
        </w:rPr>
        <w:t>1</w:t>
      </w:r>
      <w:r w:rsidR="00D52024">
        <w:rPr>
          <w:rFonts w:ascii="Tahoma" w:eastAsia="Calibri" w:hAnsi="Tahoma" w:cs="Tahoma"/>
          <w:color w:val="C00000"/>
          <w:sz w:val="24"/>
          <w:szCs w:val="24"/>
        </w:rPr>
        <w:t>4</w:t>
      </w:r>
    </w:p>
    <w:p w14:paraId="29DFBE42" w14:textId="7958D7FE" w:rsidR="005C20B2" w:rsidRPr="003C6585" w:rsidRDefault="005C20B2" w:rsidP="00430686">
      <w:pPr>
        <w:keepNext/>
        <w:spacing w:after="0" w:line="276" w:lineRule="auto"/>
        <w:ind w:left="709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4A4811">
        <w:rPr>
          <w:rFonts w:ascii="Tahoma" w:eastAsia="Calibri" w:hAnsi="Tahoma" w:cs="Tahoma"/>
          <w:color w:val="000000"/>
          <w:sz w:val="24"/>
          <w:szCs w:val="24"/>
        </w:rPr>
        <w:tab/>
      </w:r>
      <w:r w:rsidR="004A4811">
        <w:rPr>
          <w:rFonts w:ascii="Tahoma" w:eastAsia="Calibri" w:hAnsi="Tahoma" w:cs="Tahoma"/>
          <w:color w:val="000000"/>
          <w:sz w:val="24"/>
          <w:szCs w:val="24"/>
        </w:rPr>
        <w:tab/>
      </w:r>
      <w:r w:rsidR="004A4811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Teweß Hase ein Erbe mit 3 Hueben</w:t>
      </w:r>
    </w:p>
    <w:p w14:paraId="0792B5A8" w14:textId="13A5F539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1603 14.</w:t>
      </w:r>
      <w:r w:rsidR="00430686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April</w:t>
      </w:r>
      <w:r w:rsidR="00430686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Andreaß Birlawe</w:t>
      </w:r>
    </w:p>
    <w:p w14:paraId="71D04295" w14:textId="08A8DD89" w:rsidR="005C20B2" w:rsidRPr="003C6585" w:rsidRDefault="005C20B2" w:rsidP="00430686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lastRenderedPageBreak/>
        <w:t xml:space="preserve">1592 </w:t>
      </w:r>
      <w:r w:rsidR="00430686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Die Kirche zu Stübblawen hatt eine Huebe und 3 Gerdtner</w:t>
      </w:r>
      <w:r w:rsidR="00430686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Häuser Zwey unter einem Dache, und das</w:t>
      </w:r>
      <w:r w:rsidR="00430686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dritte allein darin wohnen Andreas Maruße, ein Schneider, Hanß Darkau ein Schotte und George Wueß</w:t>
      </w:r>
    </w:p>
    <w:p w14:paraId="5AEA04F7" w14:textId="2AB98FDE" w:rsidR="005C20B2" w:rsidRPr="003C6585" w:rsidRDefault="005C20B2" w:rsidP="00430686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430686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Georgen Hoffman ein erbe mit 3 Hueben</w:t>
      </w:r>
      <w:r w:rsidR="00430686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Daß erbe ist abgebrochen, die 3 Hueben sein eingetheilet worden</w:t>
      </w:r>
      <w:r w:rsidR="00430686">
        <w:rPr>
          <w:rFonts w:ascii="Tahoma" w:eastAsia="Calibri" w:hAnsi="Tahoma" w:cs="Tahoma"/>
          <w:color w:val="000000"/>
          <w:sz w:val="24"/>
          <w:szCs w:val="24"/>
        </w:rPr>
        <w:t>. D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ie Dorffschafft muß in der eißwacht auch </w:t>
      </w:r>
      <w:r w:rsidR="00303EE6">
        <w:rPr>
          <w:rFonts w:ascii="Tahoma" w:eastAsia="Calibri" w:hAnsi="Tahoma" w:cs="Tahoma"/>
          <w:color w:val="000000"/>
          <w:sz w:val="24"/>
          <w:szCs w:val="24"/>
        </w:rPr>
        <w:t>zu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Scharwerck davon einen Man schicken</w:t>
      </w:r>
    </w:p>
    <w:p w14:paraId="08851FC5" w14:textId="3EBC9B1C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430686">
        <w:rPr>
          <w:rFonts w:ascii="Tahoma" w:eastAsia="Calibri" w:hAnsi="Tahoma" w:cs="Tahoma"/>
          <w:color w:val="000000"/>
          <w:sz w:val="24"/>
          <w:szCs w:val="24"/>
        </w:rPr>
        <w:tab/>
      </w:r>
      <w:r w:rsidR="00430686">
        <w:rPr>
          <w:rFonts w:ascii="Tahoma" w:eastAsia="Calibri" w:hAnsi="Tahoma" w:cs="Tahoma"/>
          <w:color w:val="000000"/>
          <w:sz w:val="24"/>
          <w:szCs w:val="24"/>
        </w:rPr>
        <w:tab/>
      </w:r>
      <w:r w:rsidR="00430686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Der Pfarher hatt d</w:t>
      </w:r>
      <w:r w:rsidR="00430686">
        <w:rPr>
          <w:rFonts w:ascii="Tahoma" w:eastAsia="Calibri" w:hAnsi="Tahoma" w:cs="Tahoma"/>
          <w:color w:val="000000"/>
          <w:sz w:val="24"/>
          <w:szCs w:val="24"/>
        </w:rPr>
        <w:t>ie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Pfarre mit 4 Hueben Landes</w:t>
      </w:r>
    </w:p>
    <w:p w14:paraId="48EAC907" w14:textId="2C17C67D" w:rsidR="00B9244E" w:rsidRPr="00D477FA" w:rsidRDefault="00B9244E" w:rsidP="00B9244E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>
        <w:rPr>
          <w:rFonts w:ascii="Tahoma" w:eastAsia="Calibri" w:hAnsi="Tahoma" w:cs="Tahoma"/>
          <w:color w:val="C00000"/>
          <w:sz w:val="24"/>
          <w:szCs w:val="24"/>
        </w:rPr>
        <w:t>S</w:t>
      </w:r>
      <w:r w:rsidRPr="008A22ED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>
        <w:rPr>
          <w:rFonts w:ascii="Tahoma" w:eastAsia="Calibri" w:hAnsi="Tahoma" w:cs="Tahoma"/>
          <w:color w:val="C00000"/>
          <w:sz w:val="24"/>
          <w:szCs w:val="24"/>
        </w:rPr>
        <w:t>1</w:t>
      </w:r>
      <w:r w:rsidR="00D52024">
        <w:rPr>
          <w:rFonts w:ascii="Tahoma" w:eastAsia="Calibri" w:hAnsi="Tahoma" w:cs="Tahoma"/>
          <w:color w:val="C00000"/>
          <w:sz w:val="24"/>
          <w:szCs w:val="24"/>
        </w:rPr>
        <w:t>5</w:t>
      </w:r>
    </w:p>
    <w:p w14:paraId="3235711C" w14:textId="77777777" w:rsidR="005C20B2" w:rsidRPr="00B9244E" w:rsidRDefault="005C20B2" w:rsidP="00700B1F">
      <w:pPr>
        <w:spacing w:line="276" w:lineRule="auto"/>
        <w:ind w:left="708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 w:rsidRPr="00B9244E">
        <w:rPr>
          <w:rFonts w:ascii="Tahoma" w:eastAsia="Calibri" w:hAnsi="Tahoma" w:cs="Tahoma"/>
          <w:b/>
          <w:bCs/>
          <w:color w:val="000000"/>
          <w:sz w:val="24"/>
          <w:szCs w:val="24"/>
        </w:rPr>
        <w:t>Gardtner so ihre eigne Gardten haben</w:t>
      </w:r>
    </w:p>
    <w:p w14:paraId="47411EEE" w14:textId="34710186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1592 </w:t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Christoff Müller ein Zimmerman</w:t>
      </w:r>
    </w:p>
    <w:p w14:paraId="17601498" w14:textId="13B627E9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Michael </w:t>
      </w:r>
      <w:r w:rsidR="00B9244E">
        <w:rPr>
          <w:rFonts w:ascii="Tahoma" w:eastAsia="Calibri" w:hAnsi="Tahoma" w:cs="Tahoma"/>
          <w:color w:val="000000"/>
          <w:sz w:val="24"/>
          <w:szCs w:val="24"/>
        </w:rPr>
        <w:t>M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eine</w:t>
      </w:r>
    </w:p>
    <w:p w14:paraId="730C654B" w14:textId="1333503B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Georgen Schneider</w:t>
      </w:r>
    </w:p>
    <w:p w14:paraId="637735D0" w14:textId="31CCBFFD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Georgen Beli</w:t>
      </w:r>
      <w:r w:rsidR="00B9244E">
        <w:rPr>
          <w:rFonts w:ascii="Tahoma" w:eastAsia="Calibri" w:hAnsi="Tahoma" w:cs="Tahoma"/>
          <w:color w:val="000000"/>
          <w:sz w:val="24"/>
          <w:szCs w:val="24"/>
        </w:rPr>
        <w:t>t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z</w:t>
      </w:r>
    </w:p>
    <w:p w14:paraId="2D125B3B" w14:textId="1294FA1C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Mattheiß Weichholzen Wittwe</w:t>
      </w:r>
    </w:p>
    <w:p w14:paraId="784BBB8A" w14:textId="247F6201" w:rsidR="00B9244E" w:rsidRPr="00D477FA" w:rsidRDefault="00B9244E" w:rsidP="00B9244E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>
        <w:rPr>
          <w:rFonts w:ascii="Tahoma" w:eastAsia="Calibri" w:hAnsi="Tahoma" w:cs="Tahoma"/>
          <w:color w:val="C00000"/>
          <w:sz w:val="24"/>
          <w:szCs w:val="24"/>
        </w:rPr>
        <w:t>S</w:t>
      </w:r>
      <w:r w:rsidRPr="008A22ED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>
        <w:rPr>
          <w:rFonts w:ascii="Tahoma" w:eastAsia="Calibri" w:hAnsi="Tahoma" w:cs="Tahoma"/>
          <w:color w:val="C00000"/>
          <w:sz w:val="24"/>
          <w:szCs w:val="24"/>
        </w:rPr>
        <w:t>1</w:t>
      </w:r>
      <w:r w:rsidR="00D52024">
        <w:rPr>
          <w:rFonts w:ascii="Tahoma" w:eastAsia="Calibri" w:hAnsi="Tahoma" w:cs="Tahoma"/>
          <w:color w:val="C00000"/>
          <w:sz w:val="24"/>
          <w:szCs w:val="24"/>
        </w:rPr>
        <w:t>6</w:t>
      </w:r>
    </w:p>
    <w:p w14:paraId="0450FEA6" w14:textId="729937D2" w:rsidR="005C20B2" w:rsidRPr="00B9244E" w:rsidRDefault="005C20B2" w:rsidP="00700B1F">
      <w:pPr>
        <w:spacing w:line="276" w:lineRule="auto"/>
        <w:ind w:left="708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 w:rsidRPr="00B9244E">
        <w:rPr>
          <w:rFonts w:ascii="Tahoma" w:eastAsia="Calibri" w:hAnsi="Tahoma" w:cs="Tahoma"/>
          <w:b/>
          <w:bCs/>
          <w:color w:val="000000"/>
          <w:sz w:val="24"/>
          <w:szCs w:val="24"/>
        </w:rPr>
        <w:t>Das Dorff hatt dre</w:t>
      </w:r>
      <w:r w:rsidR="00B356F8" w:rsidRPr="00B9244E">
        <w:rPr>
          <w:rFonts w:ascii="Tahoma" w:eastAsia="Calibri" w:hAnsi="Tahoma" w:cs="Tahoma"/>
          <w:b/>
          <w:bCs/>
          <w:color w:val="000000"/>
          <w:sz w:val="24"/>
          <w:szCs w:val="24"/>
        </w:rPr>
        <w:t>y</w:t>
      </w:r>
      <w:r w:rsidRPr="00B9244E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 Krüge, unde eine Hakenbuede</w:t>
      </w:r>
    </w:p>
    <w:p w14:paraId="3245E41F" w14:textId="545B819E" w:rsidR="005C20B2" w:rsidRPr="003C6585" w:rsidRDefault="005C20B2" w:rsidP="00B9244E">
      <w:pPr>
        <w:spacing w:after="0" w:line="276" w:lineRule="auto"/>
        <w:ind w:left="709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Nickel Siebenaw, Krüger</w:t>
      </w:r>
    </w:p>
    <w:p w14:paraId="3E4D4D7B" w14:textId="1C578A54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1616</w:t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Albrecht Welser</w:t>
      </w:r>
    </w:p>
    <w:p w14:paraId="0AA9F87E" w14:textId="1D9DF3EB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Georgen B</w:t>
      </w:r>
      <w:r w:rsidR="00B9244E">
        <w:rPr>
          <w:rFonts w:ascii="Tahoma" w:eastAsia="Calibri" w:hAnsi="Tahoma" w:cs="Tahoma"/>
          <w:color w:val="000000"/>
          <w:sz w:val="24"/>
          <w:szCs w:val="24"/>
        </w:rPr>
        <w:t>e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li</w:t>
      </w:r>
      <w:r w:rsidR="00B9244E">
        <w:rPr>
          <w:rFonts w:ascii="Tahoma" w:eastAsia="Calibri" w:hAnsi="Tahoma" w:cs="Tahoma"/>
          <w:color w:val="000000"/>
          <w:sz w:val="24"/>
          <w:szCs w:val="24"/>
        </w:rPr>
        <w:t>t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z, Krüger</w:t>
      </w:r>
    </w:p>
    <w:p w14:paraId="33AF6218" w14:textId="160205C1" w:rsidR="005C20B2" w:rsidRPr="003C6585" w:rsidRDefault="005C20B2" w:rsidP="00B9244E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B9244E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Teweß Schnelle, Krüger</w:t>
      </w:r>
      <w:r w:rsidR="00B9244E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Tewes Möringk</w:t>
      </w:r>
    </w:p>
    <w:p w14:paraId="66A37C6D" w14:textId="78BEA3CE" w:rsidR="00B9244E" w:rsidRPr="00D477FA" w:rsidRDefault="00B9244E" w:rsidP="00B9244E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>
        <w:rPr>
          <w:rFonts w:ascii="Tahoma" w:eastAsia="Calibri" w:hAnsi="Tahoma" w:cs="Tahoma"/>
          <w:color w:val="C00000"/>
          <w:sz w:val="24"/>
          <w:szCs w:val="24"/>
        </w:rPr>
        <w:t>S</w:t>
      </w:r>
      <w:r w:rsidRPr="008A22ED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>
        <w:rPr>
          <w:rFonts w:ascii="Tahoma" w:eastAsia="Calibri" w:hAnsi="Tahoma" w:cs="Tahoma"/>
          <w:color w:val="C00000"/>
          <w:sz w:val="24"/>
          <w:szCs w:val="24"/>
        </w:rPr>
        <w:t>1</w:t>
      </w:r>
      <w:r w:rsidR="00D52024">
        <w:rPr>
          <w:rFonts w:ascii="Tahoma" w:eastAsia="Calibri" w:hAnsi="Tahoma" w:cs="Tahoma"/>
          <w:color w:val="C00000"/>
          <w:sz w:val="24"/>
          <w:szCs w:val="24"/>
        </w:rPr>
        <w:t>7</w:t>
      </w:r>
    </w:p>
    <w:p w14:paraId="419CA4F0" w14:textId="30D40A6D" w:rsidR="005C20B2" w:rsidRPr="00184687" w:rsidRDefault="005C20B2" w:rsidP="00700B1F">
      <w:pPr>
        <w:spacing w:line="276" w:lineRule="auto"/>
        <w:ind w:left="708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 w:rsidRPr="00184687">
        <w:rPr>
          <w:rFonts w:ascii="Tahoma" w:eastAsia="Calibri" w:hAnsi="Tahoma" w:cs="Tahoma"/>
          <w:b/>
          <w:bCs/>
          <w:color w:val="000000"/>
          <w:sz w:val="24"/>
          <w:szCs w:val="24"/>
        </w:rPr>
        <w:t>Das Dorff hatt dre</w:t>
      </w:r>
      <w:r w:rsidR="00B356F8" w:rsidRPr="00184687">
        <w:rPr>
          <w:rFonts w:ascii="Tahoma" w:eastAsia="Calibri" w:hAnsi="Tahoma" w:cs="Tahoma"/>
          <w:b/>
          <w:bCs/>
          <w:color w:val="000000"/>
          <w:sz w:val="24"/>
          <w:szCs w:val="24"/>
        </w:rPr>
        <w:t>y</w:t>
      </w:r>
      <w:r w:rsidRPr="00184687">
        <w:rPr>
          <w:rFonts w:ascii="Tahoma" w:eastAsia="Calibri" w:hAnsi="Tahoma" w:cs="Tahoma"/>
          <w:b/>
          <w:bCs/>
          <w:color w:val="000000"/>
          <w:sz w:val="24"/>
          <w:szCs w:val="24"/>
        </w:rPr>
        <w:t xml:space="preserve"> Schulzen</w:t>
      </w:r>
    </w:p>
    <w:p w14:paraId="317070B7" w14:textId="3DED5FDE" w:rsidR="005C20B2" w:rsidRPr="003C6585" w:rsidRDefault="005C20B2" w:rsidP="00184687">
      <w:pPr>
        <w:spacing w:after="0" w:line="276" w:lineRule="auto"/>
        <w:ind w:left="709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184687">
        <w:rPr>
          <w:rFonts w:ascii="Tahoma" w:eastAsia="Calibri" w:hAnsi="Tahoma" w:cs="Tahoma"/>
          <w:color w:val="000000"/>
          <w:sz w:val="24"/>
          <w:szCs w:val="24"/>
        </w:rPr>
        <w:tab/>
      </w:r>
      <w:r w:rsidR="00184687">
        <w:rPr>
          <w:rFonts w:ascii="Tahoma" w:eastAsia="Calibri" w:hAnsi="Tahoma" w:cs="Tahoma"/>
          <w:color w:val="000000"/>
          <w:sz w:val="24"/>
          <w:szCs w:val="24"/>
        </w:rPr>
        <w:tab/>
      </w:r>
      <w:r w:rsidR="00184687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Hanß Hein - juravit</w:t>
      </w:r>
    </w:p>
    <w:p w14:paraId="41A0FB0A" w14:textId="5C566172" w:rsidR="005C20B2" w:rsidRPr="003C6585" w:rsidRDefault="005C20B2" w:rsidP="00184687">
      <w:pPr>
        <w:spacing w:after="0" w:line="276" w:lineRule="auto"/>
        <w:ind w:left="709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1595</w:t>
      </w:r>
      <w:r w:rsidR="00184687">
        <w:rPr>
          <w:rFonts w:ascii="Tahoma" w:eastAsia="Calibri" w:hAnsi="Tahoma" w:cs="Tahoma"/>
          <w:color w:val="000000"/>
          <w:sz w:val="24"/>
          <w:szCs w:val="24"/>
        </w:rPr>
        <w:tab/>
      </w:r>
      <w:r w:rsidR="00184687">
        <w:rPr>
          <w:rFonts w:ascii="Tahoma" w:eastAsia="Calibri" w:hAnsi="Tahoma" w:cs="Tahoma"/>
          <w:color w:val="000000"/>
          <w:sz w:val="24"/>
          <w:szCs w:val="24"/>
        </w:rPr>
        <w:tab/>
      </w:r>
      <w:r w:rsidR="00184687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Jacob Hein - juravit</w:t>
      </w:r>
    </w:p>
    <w:p w14:paraId="57CB9150" w14:textId="77D34BA8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1614 4.</w:t>
      </w:r>
      <w:r w:rsidR="00184687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Febr.</w:t>
      </w:r>
      <w:r w:rsidR="00184687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Andreas Barenth Schulze - jur.</w:t>
      </w:r>
    </w:p>
    <w:p w14:paraId="37928C5F" w14:textId="48870111" w:rsidR="005C20B2" w:rsidRPr="003C6585" w:rsidRDefault="005C20B2" w:rsidP="00184687">
      <w:pPr>
        <w:spacing w:after="0" w:line="276" w:lineRule="auto"/>
        <w:ind w:left="709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184687">
        <w:rPr>
          <w:rFonts w:ascii="Tahoma" w:eastAsia="Calibri" w:hAnsi="Tahoma" w:cs="Tahoma"/>
          <w:color w:val="000000"/>
          <w:sz w:val="24"/>
          <w:szCs w:val="24"/>
        </w:rPr>
        <w:tab/>
      </w:r>
      <w:r w:rsidR="00184687">
        <w:rPr>
          <w:rFonts w:ascii="Tahoma" w:eastAsia="Calibri" w:hAnsi="Tahoma" w:cs="Tahoma"/>
          <w:color w:val="000000"/>
          <w:sz w:val="24"/>
          <w:szCs w:val="24"/>
        </w:rPr>
        <w:tab/>
      </w:r>
      <w:r w:rsidR="00184687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Luiaß Rohweder Schulzen</w:t>
      </w:r>
    </w:p>
    <w:p w14:paraId="0C1FD7FB" w14:textId="5FDEF4F1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1603 4.</w:t>
      </w:r>
      <w:r w:rsidR="00184687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Oct.  </w:t>
      </w:r>
      <w:r w:rsidR="00184687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Gergen Hein Schulz - juravit</w:t>
      </w:r>
    </w:p>
    <w:p w14:paraId="3CAD65E4" w14:textId="79278D49" w:rsidR="005C20B2" w:rsidRPr="003C6585" w:rsidRDefault="005C20B2" w:rsidP="00184687">
      <w:pPr>
        <w:spacing w:after="0" w:line="276" w:lineRule="auto"/>
        <w:ind w:left="709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184687">
        <w:rPr>
          <w:rFonts w:ascii="Tahoma" w:eastAsia="Calibri" w:hAnsi="Tahoma" w:cs="Tahoma"/>
          <w:color w:val="000000"/>
          <w:sz w:val="24"/>
          <w:szCs w:val="24"/>
        </w:rPr>
        <w:tab/>
      </w:r>
      <w:r w:rsidR="00184687">
        <w:rPr>
          <w:rFonts w:ascii="Tahoma" w:eastAsia="Calibri" w:hAnsi="Tahoma" w:cs="Tahoma"/>
          <w:color w:val="000000"/>
          <w:sz w:val="24"/>
          <w:szCs w:val="24"/>
        </w:rPr>
        <w:tab/>
      </w:r>
      <w:r w:rsidR="00184687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Simon Pel</w:t>
      </w:r>
      <w:r w:rsidR="00184687">
        <w:rPr>
          <w:rFonts w:ascii="Tahoma" w:eastAsia="Calibri" w:hAnsi="Tahoma" w:cs="Tahoma"/>
          <w:color w:val="000000"/>
          <w:sz w:val="24"/>
          <w:szCs w:val="24"/>
        </w:rPr>
        <w:t>t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zer - juravit</w:t>
      </w:r>
    </w:p>
    <w:p w14:paraId="632AAE06" w14:textId="452A5E7D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1614 ...</w:t>
      </w:r>
      <w:r w:rsidR="00184687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Febr.</w:t>
      </w:r>
      <w:r w:rsidR="00184687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Georgen Peltzer - juravit</w:t>
      </w:r>
    </w:p>
    <w:p w14:paraId="342FE70B" w14:textId="1BDB105A" w:rsidR="00D52024" w:rsidRPr="00D477FA" w:rsidRDefault="00D52024" w:rsidP="00D52024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>
        <w:rPr>
          <w:rFonts w:ascii="Tahoma" w:eastAsia="Calibri" w:hAnsi="Tahoma" w:cs="Tahoma"/>
          <w:color w:val="C00000"/>
          <w:sz w:val="24"/>
          <w:szCs w:val="24"/>
        </w:rPr>
        <w:t>S</w:t>
      </w:r>
      <w:r w:rsidRPr="008A22ED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>
        <w:rPr>
          <w:rFonts w:ascii="Tahoma" w:eastAsia="Calibri" w:hAnsi="Tahoma" w:cs="Tahoma"/>
          <w:color w:val="C00000"/>
          <w:sz w:val="24"/>
          <w:szCs w:val="24"/>
        </w:rPr>
        <w:t>1</w:t>
      </w:r>
      <w:r w:rsidR="00EC41B2">
        <w:rPr>
          <w:rFonts w:ascii="Tahoma" w:eastAsia="Calibri" w:hAnsi="Tahoma" w:cs="Tahoma"/>
          <w:color w:val="C00000"/>
          <w:sz w:val="24"/>
          <w:szCs w:val="24"/>
        </w:rPr>
        <w:t>8</w:t>
      </w:r>
    </w:p>
    <w:p w14:paraId="34177C8A" w14:textId="77777777" w:rsidR="005C20B2" w:rsidRPr="00D52024" w:rsidRDefault="005C20B2" w:rsidP="00700B1F">
      <w:pPr>
        <w:spacing w:line="276" w:lineRule="auto"/>
        <w:ind w:left="708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 w:rsidRPr="00D52024">
        <w:rPr>
          <w:rFonts w:ascii="Tahoma" w:eastAsia="Calibri" w:hAnsi="Tahoma" w:cs="Tahoma"/>
          <w:b/>
          <w:bCs/>
          <w:color w:val="000000"/>
          <w:sz w:val="24"/>
          <w:szCs w:val="24"/>
        </w:rPr>
        <w:lastRenderedPageBreak/>
        <w:t>Das Dorff hatt vier Schöppen</w:t>
      </w:r>
    </w:p>
    <w:p w14:paraId="041179C0" w14:textId="56B88E87" w:rsidR="005C20B2" w:rsidRPr="003C6585" w:rsidRDefault="005C20B2" w:rsidP="00D52024">
      <w:pPr>
        <w:spacing w:after="0" w:line="276" w:lineRule="auto"/>
        <w:ind w:left="709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1592 22.</w:t>
      </w:r>
      <w:r w:rsidR="00D52024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May</w:t>
      </w:r>
      <w:r w:rsidR="00D52024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Tewes Schnolle - juravit</w:t>
      </w:r>
    </w:p>
    <w:p w14:paraId="2D787665" w14:textId="1546E509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1613 ult.</w:t>
      </w:r>
      <w:r w:rsidR="00D52024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July</w:t>
      </w:r>
      <w:r w:rsidR="00D52024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Peter Hein - juravit   Gb.</w:t>
      </w:r>
      <w:r w:rsidR="00D52024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D52024">
        <w:rPr>
          <w:rFonts w:ascii="Tahoma" w:eastAsia="Calibri" w:hAnsi="Tahoma" w:cs="Tahoma"/>
          <w:color w:val="C00000"/>
          <w:sz w:val="24"/>
          <w:szCs w:val="24"/>
        </w:rPr>
        <w:t>(Grebin)</w:t>
      </w:r>
    </w:p>
    <w:p w14:paraId="0162CAA6" w14:textId="6076919E" w:rsidR="005C20B2" w:rsidRPr="003C6585" w:rsidRDefault="005C20B2" w:rsidP="00D52024">
      <w:pPr>
        <w:spacing w:after="0" w:line="276" w:lineRule="auto"/>
        <w:ind w:left="709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</w:t>
      </w:r>
      <w:r w:rsidR="00D52024">
        <w:rPr>
          <w:rFonts w:ascii="Tahoma" w:eastAsia="Calibri" w:hAnsi="Tahoma" w:cs="Tahoma"/>
          <w:color w:val="000000"/>
          <w:sz w:val="24"/>
          <w:szCs w:val="24"/>
        </w:rPr>
        <w:tab/>
      </w:r>
      <w:r w:rsidR="00D52024">
        <w:rPr>
          <w:rFonts w:ascii="Tahoma" w:eastAsia="Calibri" w:hAnsi="Tahoma" w:cs="Tahoma"/>
          <w:color w:val="000000"/>
          <w:sz w:val="24"/>
          <w:szCs w:val="24"/>
        </w:rPr>
        <w:tab/>
      </w:r>
      <w:r w:rsidR="00D52024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Adrian Scharte - juravit</w:t>
      </w:r>
    </w:p>
    <w:p w14:paraId="4605007F" w14:textId="13BC696D" w:rsidR="005C20B2" w:rsidRPr="003C6585" w:rsidRDefault="005C20B2" w:rsidP="00D52024">
      <w:pPr>
        <w:spacing w:after="0" w:line="276" w:lineRule="auto"/>
        <w:ind w:left="709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1601 24.</w:t>
      </w:r>
      <w:r w:rsidR="00D52024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Febr. </w:t>
      </w:r>
      <w:r w:rsidR="00D52024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Hans Finkenaw - juravit</w:t>
      </w:r>
    </w:p>
    <w:p w14:paraId="48F0D8D6" w14:textId="49BC7944" w:rsidR="005C20B2" w:rsidRPr="003C6585" w:rsidRDefault="005C20B2" w:rsidP="00D52024">
      <w:pPr>
        <w:spacing w:after="0" w:line="276" w:lineRule="auto"/>
        <w:ind w:left="709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1603 15.</w:t>
      </w:r>
      <w:r w:rsidR="00D52024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Febr.</w:t>
      </w:r>
      <w:r w:rsidR="00D52024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Peter Sulte - juravit Greb.</w:t>
      </w:r>
    </w:p>
    <w:p w14:paraId="5ABB60BC" w14:textId="366BBBD0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  <w:lang w:val="en-CA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1613 ult.</w:t>
      </w:r>
      <w:r w:rsidR="00D52024">
        <w:rPr>
          <w:rFonts w:ascii="Tahoma" w:eastAsia="Calibri" w:hAnsi="Tahoma" w:cs="Tahoma"/>
          <w:color w:val="000000"/>
          <w:sz w:val="24"/>
          <w:szCs w:val="24"/>
          <w:lang w:val="en-CA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July</w:t>
      </w:r>
      <w:r w:rsidR="00D52024">
        <w:rPr>
          <w:rFonts w:ascii="Tahoma" w:eastAsia="Calibri" w:hAnsi="Tahoma" w:cs="Tahoma"/>
          <w:color w:val="000000"/>
          <w:sz w:val="24"/>
          <w:szCs w:val="24"/>
          <w:lang w:val="en-CA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Andreaß Bilaw - juravit G.</w:t>
      </w:r>
    </w:p>
    <w:p w14:paraId="42320604" w14:textId="57233A60" w:rsidR="005C20B2" w:rsidRPr="003C6585" w:rsidRDefault="005C20B2" w:rsidP="00EC41B2">
      <w:pPr>
        <w:spacing w:after="0" w:line="276" w:lineRule="auto"/>
        <w:ind w:left="709"/>
        <w:rPr>
          <w:rFonts w:ascii="Tahoma" w:eastAsia="Calibri" w:hAnsi="Tahoma" w:cs="Tahoma"/>
          <w:color w:val="000000"/>
          <w:sz w:val="24"/>
          <w:szCs w:val="24"/>
          <w:lang w:val="en-CA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1592 22.</w:t>
      </w:r>
      <w:r w:rsidR="00EC41B2">
        <w:rPr>
          <w:rFonts w:ascii="Tahoma" w:eastAsia="Calibri" w:hAnsi="Tahoma" w:cs="Tahoma"/>
          <w:color w:val="000000"/>
          <w:sz w:val="24"/>
          <w:szCs w:val="24"/>
          <w:lang w:val="en-CA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May</w:t>
      </w:r>
      <w:r w:rsidR="00EC41B2">
        <w:rPr>
          <w:rFonts w:ascii="Tahoma" w:eastAsia="Calibri" w:hAnsi="Tahoma" w:cs="Tahoma"/>
          <w:color w:val="000000"/>
          <w:sz w:val="24"/>
          <w:szCs w:val="24"/>
          <w:lang w:val="en-CA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Valter Hoppe - juravit</w:t>
      </w:r>
    </w:p>
    <w:p w14:paraId="141DADCF" w14:textId="38CB37C9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  <w:lang w:val="en-CA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1605 5.</w:t>
      </w:r>
      <w:r w:rsidR="00EC41B2">
        <w:rPr>
          <w:rFonts w:ascii="Tahoma" w:eastAsia="Calibri" w:hAnsi="Tahoma" w:cs="Tahoma"/>
          <w:color w:val="000000"/>
          <w:sz w:val="24"/>
          <w:szCs w:val="24"/>
          <w:lang w:val="en-CA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Febr.</w:t>
      </w:r>
      <w:r w:rsidR="00EC41B2">
        <w:rPr>
          <w:rFonts w:ascii="Tahoma" w:eastAsia="Calibri" w:hAnsi="Tahoma" w:cs="Tahoma"/>
          <w:color w:val="000000"/>
          <w:sz w:val="24"/>
          <w:szCs w:val="24"/>
          <w:lang w:val="en-CA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Joachim Neukercke</w:t>
      </w:r>
    </w:p>
    <w:p w14:paraId="51A19652" w14:textId="64F0800F" w:rsidR="005C20B2" w:rsidRPr="003C6585" w:rsidRDefault="005C20B2" w:rsidP="00EC41B2">
      <w:pPr>
        <w:spacing w:after="0" w:line="276" w:lineRule="auto"/>
        <w:ind w:left="709"/>
        <w:rPr>
          <w:rFonts w:ascii="Tahoma" w:eastAsia="Calibri" w:hAnsi="Tahoma" w:cs="Tahoma"/>
          <w:color w:val="000000"/>
          <w:sz w:val="24"/>
          <w:szCs w:val="24"/>
          <w:lang w:val="en-CA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1592</w:t>
      </w:r>
      <w:r w:rsidR="00EC41B2">
        <w:rPr>
          <w:rFonts w:ascii="Tahoma" w:eastAsia="Calibri" w:hAnsi="Tahoma" w:cs="Tahoma"/>
          <w:color w:val="000000"/>
          <w:sz w:val="24"/>
          <w:szCs w:val="24"/>
          <w:lang w:val="en-CA"/>
        </w:rPr>
        <w:tab/>
      </w:r>
      <w:r w:rsidR="00EC41B2">
        <w:rPr>
          <w:rFonts w:ascii="Tahoma" w:eastAsia="Calibri" w:hAnsi="Tahoma" w:cs="Tahoma"/>
          <w:color w:val="000000"/>
          <w:sz w:val="24"/>
          <w:szCs w:val="24"/>
          <w:lang w:val="en-CA"/>
        </w:rPr>
        <w:tab/>
      </w:r>
      <w:r w:rsidR="00EC41B2">
        <w:rPr>
          <w:rFonts w:ascii="Tahoma" w:eastAsia="Calibri" w:hAnsi="Tahoma" w:cs="Tahoma"/>
          <w:color w:val="000000"/>
          <w:sz w:val="24"/>
          <w:szCs w:val="24"/>
          <w:lang w:val="en-CA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Peter Pasewerk - juravit</w:t>
      </w:r>
    </w:p>
    <w:p w14:paraId="3F10A380" w14:textId="301F341D" w:rsidR="005C20B2" w:rsidRPr="00EC41B2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1612 5.</w:t>
      </w:r>
      <w:r w:rsidR="00EC41B2">
        <w:rPr>
          <w:rFonts w:ascii="Tahoma" w:eastAsia="Calibri" w:hAnsi="Tahoma" w:cs="Tahoma"/>
          <w:color w:val="000000"/>
          <w:sz w:val="24"/>
          <w:szCs w:val="24"/>
          <w:lang w:val="en-CA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July</w:t>
      </w:r>
      <w:r w:rsidR="00EC41B2">
        <w:rPr>
          <w:rFonts w:ascii="Tahoma" w:eastAsia="Calibri" w:hAnsi="Tahoma" w:cs="Tahoma"/>
          <w:color w:val="000000"/>
          <w:sz w:val="24"/>
          <w:szCs w:val="24"/>
          <w:lang w:val="en-CA"/>
        </w:rPr>
        <w:tab/>
      </w:r>
      <w:r w:rsidR="00EC41B2">
        <w:rPr>
          <w:rFonts w:ascii="Tahoma" w:eastAsia="Calibri" w:hAnsi="Tahoma" w:cs="Tahoma"/>
          <w:color w:val="000000"/>
          <w:sz w:val="24"/>
          <w:szCs w:val="24"/>
          <w:lang w:val="en-CA"/>
        </w:rPr>
        <w:tab/>
      </w:r>
      <w:r w:rsidRPr="00EC41B2">
        <w:rPr>
          <w:rFonts w:ascii="Tahoma" w:eastAsia="Calibri" w:hAnsi="Tahoma" w:cs="Tahoma"/>
          <w:color w:val="000000"/>
          <w:sz w:val="24"/>
          <w:szCs w:val="24"/>
        </w:rPr>
        <w:t>Hans Lange - juravit</w:t>
      </w:r>
    </w:p>
    <w:p w14:paraId="3E0F0664" w14:textId="60648058" w:rsidR="00EC41B2" w:rsidRPr="00D477FA" w:rsidRDefault="00EC41B2" w:rsidP="00EC41B2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>
        <w:rPr>
          <w:rFonts w:ascii="Tahoma" w:eastAsia="Calibri" w:hAnsi="Tahoma" w:cs="Tahoma"/>
          <w:color w:val="C00000"/>
          <w:sz w:val="24"/>
          <w:szCs w:val="24"/>
        </w:rPr>
        <w:t>S</w:t>
      </w:r>
      <w:r w:rsidRPr="008A22ED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>
        <w:rPr>
          <w:rFonts w:ascii="Tahoma" w:eastAsia="Calibri" w:hAnsi="Tahoma" w:cs="Tahoma"/>
          <w:color w:val="C00000"/>
          <w:sz w:val="24"/>
          <w:szCs w:val="24"/>
        </w:rPr>
        <w:t>1</w:t>
      </w:r>
      <w:r>
        <w:rPr>
          <w:rFonts w:ascii="Tahoma" w:eastAsia="Calibri" w:hAnsi="Tahoma" w:cs="Tahoma"/>
          <w:color w:val="C00000"/>
          <w:sz w:val="24"/>
          <w:szCs w:val="24"/>
        </w:rPr>
        <w:t>9</w:t>
      </w:r>
    </w:p>
    <w:p w14:paraId="104AD21C" w14:textId="77777777" w:rsidR="005C20B2" w:rsidRPr="00EC41B2" w:rsidRDefault="005C20B2" w:rsidP="00700B1F">
      <w:pPr>
        <w:spacing w:line="276" w:lineRule="auto"/>
        <w:ind w:left="708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 w:rsidRPr="00EC41B2">
        <w:rPr>
          <w:rFonts w:ascii="Tahoma" w:eastAsia="Calibri" w:hAnsi="Tahoma" w:cs="Tahoma"/>
          <w:b/>
          <w:bCs/>
          <w:color w:val="000000"/>
          <w:sz w:val="24"/>
          <w:szCs w:val="24"/>
        </w:rPr>
        <w:t>Das Dorff hatt vier Rahtleuthe</w:t>
      </w:r>
    </w:p>
    <w:p w14:paraId="41B83970" w14:textId="7417D9D6" w:rsidR="005C20B2" w:rsidRPr="00EC41B2" w:rsidRDefault="005C20B2" w:rsidP="00EC41B2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1592 24.</w:t>
      </w:r>
      <w:r w:rsidR="00EC41B2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May</w:t>
      </w:r>
      <w:r w:rsidR="00EC41B2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Andreas West</w:t>
      </w:r>
      <w:r w:rsidR="00EC41B2">
        <w:rPr>
          <w:rFonts w:ascii="Tahoma" w:eastAsia="Calibri" w:hAnsi="Tahoma" w:cs="Tahoma"/>
          <w:color w:val="000000"/>
          <w:sz w:val="24"/>
          <w:szCs w:val="24"/>
        </w:rPr>
        <w:t>p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hal</w:t>
      </w:r>
      <w:r w:rsidR="00EC41B2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George Hoeffman</w:t>
      </w:r>
      <w:r w:rsidR="00EC41B2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Hanß Hein der Jünger</w:t>
      </w:r>
      <w:r w:rsidR="00EC41B2">
        <w:rPr>
          <w:rFonts w:ascii="Tahoma" w:eastAsia="Calibri" w:hAnsi="Tahoma" w:cs="Tahoma"/>
          <w:color w:val="000000"/>
          <w:sz w:val="24"/>
          <w:szCs w:val="24"/>
        </w:rPr>
        <w:t>e</w:t>
      </w:r>
      <w:r w:rsidR="00EC41B2">
        <w:rPr>
          <w:rFonts w:ascii="Tahoma" w:eastAsia="Calibri" w:hAnsi="Tahoma" w:cs="Tahoma"/>
          <w:color w:val="000000"/>
          <w:sz w:val="24"/>
          <w:szCs w:val="24"/>
        </w:rPr>
        <w:br/>
      </w:r>
      <w:r w:rsidRPr="00EC41B2">
        <w:rPr>
          <w:rFonts w:ascii="Tahoma" w:eastAsia="Calibri" w:hAnsi="Tahoma" w:cs="Tahoma"/>
          <w:color w:val="000000"/>
          <w:sz w:val="24"/>
          <w:szCs w:val="24"/>
        </w:rPr>
        <w:t>Joachim Neukerke</w:t>
      </w:r>
    </w:p>
    <w:p w14:paraId="7E4FF640" w14:textId="036AFEA4" w:rsidR="005C20B2" w:rsidRPr="003C6585" w:rsidRDefault="005C20B2" w:rsidP="00EC41B2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1593 5.</w:t>
      </w:r>
      <w:r w:rsidR="00EC41B2">
        <w:rPr>
          <w:rFonts w:ascii="Tahoma" w:eastAsia="Calibri" w:hAnsi="Tahoma" w:cs="Tahoma"/>
          <w:color w:val="000000"/>
          <w:sz w:val="24"/>
          <w:szCs w:val="24"/>
          <w:lang w:val="en-CA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Oct.</w:t>
      </w:r>
      <w:r w:rsidR="00EC41B2">
        <w:rPr>
          <w:rFonts w:ascii="Tahoma" w:eastAsia="Calibri" w:hAnsi="Tahoma" w:cs="Tahoma"/>
          <w:color w:val="000000"/>
          <w:sz w:val="24"/>
          <w:szCs w:val="24"/>
          <w:lang w:val="en-CA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Loren</w:t>
      </w:r>
      <w:r w:rsidR="00EC41B2">
        <w:rPr>
          <w:rFonts w:ascii="Tahoma" w:eastAsia="Calibri" w:hAnsi="Tahoma" w:cs="Tahoma"/>
          <w:color w:val="000000"/>
          <w:sz w:val="24"/>
          <w:szCs w:val="24"/>
          <w:lang w:val="en-CA"/>
        </w:rPr>
        <w:t>t</w:t>
      </w: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z Gödeke</w:t>
      </w:r>
      <w:r w:rsidR="00EC41B2">
        <w:rPr>
          <w:rFonts w:ascii="Tahoma" w:eastAsia="Calibri" w:hAnsi="Tahoma" w:cs="Tahoma"/>
          <w:color w:val="000000"/>
          <w:sz w:val="24"/>
          <w:szCs w:val="24"/>
          <w:lang w:val="en-CA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Andreas Grewen</w:t>
      </w:r>
      <w:r w:rsidR="00EC41B2">
        <w:rPr>
          <w:rFonts w:ascii="Tahoma" w:eastAsia="Calibri" w:hAnsi="Tahoma" w:cs="Tahoma"/>
          <w:color w:val="000000"/>
          <w:sz w:val="24"/>
          <w:szCs w:val="24"/>
          <w:lang w:val="en-CA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Hanß Finkenaw</w:t>
      </w:r>
      <w:r w:rsidR="00EC41B2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Peter Neuman</w:t>
      </w:r>
    </w:p>
    <w:p w14:paraId="046630DD" w14:textId="044C4B67" w:rsidR="005C20B2" w:rsidRPr="002F539E" w:rsidRDefault="005C20B2" w:rsidP="00EC41B2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  <w:lang w:val="en-CA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1595 .</w:t>
      </w:r>
      <w:r w:rsidR="00EC41B2">
        <w:rPr>
          <w:rFonts w:ascii="Tahoma" w:eastAsia="Calibri" w:hAnsi="Tahoma" w:cs="Tahoma"/>
          <w:color w:val="000000"/>
          <w:sz w:val="24"/>
          <w:szCs w:val="24"/>
        </w:rPr>
        <w:t>.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.</w:t>
      </w:r>
      <w:r w:rsidR="00EC41B2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Febr.</w:t>
      </w:r>
      <w:r w:rsidR="00EC41B2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Marius Joachim</w:t>
      </w:r>
      <w:r w:rsidR="00EC41B2">
        <w:rPr>
          <w:rFonts w:ascii="Tahoma" w:eastAsia="Calibri" w:hAnsi="Tahoma" w:cs="Tahoma"/>
          <w:color w:val="000000"/>
          <w:sz w:val="24"/>
          <w:szCs w:val="24"/>
          <w:lang w:val="en-CA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Peter Pasewerk</w:t>
      </w:r>
      <w:r w:rsidR="00EC41B2">
        <w:rPr>
          <w:rFonts w:ascii="Tahoma" w:eastAsia="Calibri" w:hAnsi="Tahoma" w:cs="Tahoma"/>
          <w:color w:val="000000"/>
          <w:sz w:val="24"/>
          <w:szCs w:val="24"/>
          <w:lang w:val="en-CA"/>
        </w:rPr>
        <w:br/>
      </w:r>
      <w:r w:rsidRPr="002F539E">
        <w:rPr>
          <w:rFonts w:ascii="Tahoma" w:eastAsia="Calibri" w:hAnsi="Tahoma" w:cs="Tahoma"/>
          <w:color w:val="000000"/>
          <w:sz w:val="24"/>
          <w:szCs w:val="24"/>
          <w:lang w:val="en-CA"/>
        </w:rPr>
        <w:t>Matthes Hein</w:t>
      </w:r>
      <w:r w:rsidR="00EC41B2" w:rsidRPr="002F539E">
        <w:rPr>
          <w:rFonts w:ascii="Tahoma" w:eastAsia="Calibri" w:hAnsi="Tahoma" w:cs="Tahoma"/>
          <w:color w:val="000000"/>
          <w:sz w:val="24"/>
          <w:szCs w:val="24"/>
          <w:lang w:val="en-CA"/>
        </w:rPr>
        <w:br/>
      </w:r>
      <w:r w:rsidRPr="002F539E">
        <w:rPr>
          <w:rFonts w:ascii="Tahoma" w:eastAsia="Calibri" w:hAnsi="Tahoma" w:cs="Tahoma"/>
          <w:color w:val="000000"/>
          <w:sz w:val="24"/>
          <w:szCs w:val="24"/>
          <w:lang w:val="en-CA"/>
        </w:rPr>
        <w:t>Paul Neuker</w:t>
      </w:r>
      <w:r w:rsidR="002F539E" w:rsidRPr="002F539E">
        <w:rPr>
          <w:rFonts w:ascii="Tahoma" w:eastAsia="Calibri" w:hAnsi="Tahoma" w:cs="Tahoma"/>
          <w:color w:val="000000"/>
          <w:sz w:val="24"/>
          <w:szCs w:val="24"/>
          <w:lang w:val="en-CA"/>
        </w:rPr>
        <w:t>c</w:t>
      </w:r>
      <w:r w:rsidR="002F539E">
        <w:rPr>
          <w:rFonts w:ascii="Tahoma" w:eastAsia="Calibri" w:hAnsi="Tahoma" w:cs="Tahoma"/>
          <w:color w:val="000000"/>
          <w:sz w:val="24"/>
          <w:szCs w:val="24"/>
          <w:lang w:val="en-CA"/>
        </w:rPr>
        <w:t>h</w:t>
      </w:r>
    </w:p>
    <w:p w14:paraId="7C7273AA" w14:textId="2316C6E1" w:rsidR="005C20B2" w:rsidRPr="003C6585" w:rsidRDefault="005C20B2" w:rsidP="002F539E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1602 .</w:t>
      </w:r>
      <w:r w:rsidR="002F539E">
        <w:rPr>
          <w:rFonts w:ascii="Tahoma" w:eastAsia="Calibri" w:hAnsi="Tahoma" w:cs="Tahoma"/>
          <w:color w:val="000000"/>
          <w:sz w:val="24"/>
          <w:szCs w:val="24"/>
        </w:rPr>
        <w:t>.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.Febr.</w:t>
      </w:r>
      <w:r w:rsidR="002F539E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Peter Sulte</w:t>
      </w:r>
      <w:r w:rsidR="002F539E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Andreas Sobernaw</w:t>
      </w:r>
    </w:p>
    <w:p w14:paraId="3063696D" w14:textId="4EB3BC98" w:rsidR="005C20B2" w:rsidRPr="003C6585" w:rsidRDefault="005C20B2" w:rsidP="002F539E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1605 ...</w:t>
      </w:r>
      <w:r w:rsidR="002F539E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Febr.</w:t>
      </w:r>
      <w:r w:rsidR="002F539E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Hans Lange</w:t>
      </w:r>
      <w:r w:rsidR="002F539E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Andreas Bilawe</w:t>
      </w:r>
    </w:p>
    <w:p w14:paraId="70D03F14" w14:textId="43A76650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160</w:t>
      </w:r>
      <w:r w:rsidR="002F539E">
        <w:rPr>
          <w:rFonts w:ascii="Tahoma" w:eastAsia="Calibri" w:hAnsi="Tahoma" w:cs="Tahoma"/>
          <w:color w:val="000000"/>
          <w:sz w:val="24"/>
          <w:szCs w:val="24"/>
        </w:rPr>
        <w:t>6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...</w:t>
      </w:r>
      <w:r w:rsidR="002F539E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Febr.</w:t>
      </w:r>
      <w:r w:rsidR="002F539E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Georgen Sontha</w:t>
      </w:r>
      <w:r w:rsidR="002F539E">
        <w:rPr>
          <w:rFonts w:ascii="Tahoma" w:eastAsia="Calibri" w:hAnsi="Tahoma" w:cs="Tahoma"/>
          <w:color w:val="000000"/>
          <w:sz w:val="24"/>
          <w:szCs w:val="24"/>
        </w:rPr>
        <w:t>w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er</w:t>
      </w:r>
    </w:p>
    <w:p w14:paraId="0010E339" w14:textId="72CE7311" w:rsidR="005C20B2" w:rsidRPr="003C6585" w:rsidRDefault="005C20B2" w:rsidP="00700B1F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1608 ...</w:t>
      </w:r>
      <w:r w:rsidR="002F539E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Febr. </w:t>
      </w:r>
      <w:r w:rsidR="002F539E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Br</w:t>
      </w:r>
      <w:r w:rsidR="002F539E">
        <w:rPr>
          <w:rFonts w:ascii="Tahoma" w:eastAsia="Calibri" w:hAnsi="Tahoma" w:cs="Tahoma"/>
          <w:color w:val="000000"/>
          <w:sz w:val="24"/>
          <w:szCs w:val="24"/>
        </w:rPr>
        <w:t>o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sien Behrendt, Rahman</w:t>
      </w:r>
    </w:p>
    <w:p w14:paraId="7893F7DE" w14:textId="7C776B37" w:rsidR="005C20B2" w:rsidRPr="00AB399A" w:rsidRDefault="005C20B2" w:rsidP="00AB399A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  <w:lang w:val="en-CA"/>
        </w:rPr>
      </w:pPr>
      <w:r w:rsidRPr="00AB399A">
        <w:rPr>
          <w:rFonts w:ascii="Tahoma" w:eastAsia="Calibri" w:hAnsi="Tahoma" w:cs="Tahoma"/>
          <w:color w:val="000000"/>
          <w:sz w:val="24"/>
          <w:szCs w:val="24"/>
        </w:rPr>
        <w:t>1612 ...</w:t>
      </w:r>
      <w:r w:rsidR="002F539E" w:rsidRPr="00AB399A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AB399A">
        <w:rPr>
          <w:rFonts w:ascii="Tahoma" w:eastAsia="Calibri" w:hAnsi="Tahoma" w:cs="Tahoma"/>
          <w:color w:val="000000"/>
          <w:sz w:val="24"/>
          <w:szCs w:val="24"/>
          <w:lang w:val="en-CA"/>
        </w:rPr>
        <w:t>July</w:t>
      </w:r>
      <w:r w:rsidR="002F539E" w:rsidRPr="00AB399A">
        <w:rPr>
          <w:rFonts w:ascii="Tahoma" w:eastAsia="Calibri" w:hAnsi="Tahoma" w:cs="Tahoma"/>
          <w:color w:val="000000"/>
          <w:sz w:val="24"/>
          <w:szCs w:val="24"/>
          <w:lang w:val="en-CA"/>
        </w:rPr>
        <w:tab/>
      </w:r>
      <w:r w:rsidRPr="00AB399A">
        <w:rPr>
          <w:rFonts w:ascii="Tahoma" w:eastAsia="Calibri" w:hAnsi="Tahoma" w:cs="Tahoma"/>
          <w:color w:val="000000"/>
          <w:sz w:val="24"/>
          <w:szCs w:val="24"/>
          <w:lang w:val="en-CA"/>
        </w:rPr>
        <w:t>Thomas Haselaw</w:t>
      </w:r>
      <w:r w:rsidR="00AB399A" w:rsidRPr="00AB399A">
        <w:rPr>
          <w:rFonts w:ascii="Tahoma" w:eastAsia="Calibri" w:hAnsi="Tahoma" w:cs="Tahoma"/>
          <w:color w:val="000000"/>
          <w:sz w:val="24"/>
          <w:szCs w:val="24"/>
          <w:lang w:val="en-CA"/>
        </w:rPr>
        <w:br/>
      </w:r>
      <w:r w:rsidRPr="00AB399A">
        <w:rPr>
          <w:rFonts w:ascii="Tahoma" w:eastAsia="Calibri" w:hAnsi="Tahoma" w:cs="Tahoma"/>
          <w:color w:val="000000"/>
          <w:sz w:val="24"/>
          <w:szCs w:val="24"/>
          <w:lang w:val="en-CA"/>
        </w:rPr>
        <w:t>Peter Hein</w:t>
      </w:r>
    </w:p>
    <w:p w14:paraId="798F5A80" w14:textId="6105D995" w:rsidR="005C20B2" w:rsidRPr="003C6585" w:rsidRDefault="005C20B2" w:rsidP="00AB399A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lastRenderedPageBreak/>
        <w:t>1613 ...</w:t>
      </w:r>
      <w:r w:rsidR="00AB399A">
        <w:rPr>
          <w:rFonts w:ascii="Tahoma" w:eastAsia="Calibri" w:hAnsi="Tahoma" w:cs="Tahoma"/>
          <w:color w:val="000000"/>
          <w:sz w:val="24"/>
          <w:szCs w:val="24"/>
          <w:lang w:val="en-CA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July</w:t>
      </w:r>
      <w:r w:rsidR="00AB399A">
        <w:rPr>
          <w:rFonts w:ascii="Tahoma" w:eastAsia="Calibri" w:hAnsi="Tahoma" w:cs="Tahoma"/>
          <w:color w:val="000000"/>
          <w:sz w:val="24"/>
          <w:szCs w:val="24"/>
          <w:lang w:val="en-CA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  <w:lang w:val="en-CA"/>
        </w:rPr>
        <w:t>Andreas Bahlawe</w:t>
      </w:r>
      <w:r w:rsidR="00AB399A">
        <w:rPr>
          <w:rFonts w:ascii="Tahoma" w:eastAsia="Calibri" w:hAnsi="Tahoma" w:cs="Tahoma"/>
          <w:color w:val="000000"/>
          <w:sz w:val="24"/>
          <w:szCs w:val="24"/>
          <w:lang w:val="en-CA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Jacob Bieberstein</w:t>
      </w:r>
      <w:r w:rsidR="00AB399A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Jacob Pasewerk.</w:t>
      </w:r>
    </w:p>
    <w:sectPr w:rsidR="005C20B2" w:rsidRPr="003C6585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24FCB" w14:textId="77777777" w:rsidR="00EC030B" w:rsidRDefault="00EC030B" w:rsidP="0071689B">
      <w:pPr>
        <w:spacing w:after="0" w:line="240" w:lineRule="auto"/>
      </w:pPr>
      <w:r>
        <w:separator/>
      </w:r>
    </w:p>
  </w:endnote>
  <w:endnote w:type="continuationSeparator" w:id="0">
    <w:p w14:paraId="61484F78" w14:textId="77777777" w:rsidR="00EC030B" w:rsidRDefault="00EC030B" w:rsidP="0071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017550"/>
      <w:docPartObj>
        <w:docPartGallery w:val="Page Numbers (Bottom of Page)"/>
        <w:docPartUnique/>
      </w:docPartObj>
    </w:sdtPr>
    <w:sdtContent>
      <w:p w14:paraId="2760FDB6" w14:textId="5008A08D" w:rsidR="0071689B" w:rsidRDefault="0071689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21DF9" w14:textId="77777777" w:rsidR="0071689B" w:rsidRDefault="007168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41CD1" w14:textId="77777777" w:rsidR="00EC030B" w:rsidRDefault="00EC030B" w:rsidP="0071689B">
      <w:pPr>
        <w:spacing w:after="0" w:line="240" w:lineRule="auto"/>
      </w:pPr>
      <w:r>
        <w:separator/>
      </w:r>
    </w:p>
  </w:footnote>
  <w:footnote w:type="continuationSeparator" w:id="0">
    <w:p w14:paraId="18EED590" w14:textId="77777777" w:rsidR="00EC030B" w:rsidRDefault="00EC030B" w:rsidP="00716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67871"/>
    <w:multiLevelType w:val="hybridMultilevel"/>
    <w:tmpl w:val="E7FEB332"/>
    <w:lvl w:ilvl="0" w:tplc="81006EB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7" w:hanging="360"/>
      </w:pPr>
    </w:lvl>
    <w:lvl w:ilvl="2" w:tplc="0407001B" w:tentative="1">
      <w:start w:val="1"/>
      <w:numFmt w:val="lowerRoman"/>
      <w:lvlText w:val="%3."/>
      <w:lvlJc w:val="right"/>
      <w:pPr>
        <w:ind w:left="1807" w:hanging="180"/>
      </w:pPr>
    </w:lvl>
    <w:lvl w:ilvl="3" w:tplc="0407000F" w:tentative="1">
      <w:start w:val="1"/>
      <w:numFmt w:val="decimal"/>
      <w:lvlText w:val="%4."/>
      <w:lvlJc w:val="left"/>
      <w:pPr>
        <w:ind w:left="2527" w:hanging="360"/>
      </w:pPr>
    </w:lvl>
    <w:lvl w:ilvl="4" w:tplc="04070019" w:tentative="1">
      <w:start w:val="1"/>
      <w:numFmt w:val="lowerLetter"/>
      <w:lvlText w:val="%5."/>
      <w:lvlJc w:val="left"/>
      <w:pPr>
        <w:ind w:left="3247" w:hanging="360"/>
      </w:pPr>
    </w:lvl>
    <w:lvl w:ilvl="5" w:tplc="0407001B" w:tentative="1">
      <w:start w:val="1"/>
      <w:numFmt w:val="lowerRoman"/>
      <w:lvlText w:val="%6."/>
      <w:lvlJc w:val="right"/>
      <w:pPr>
        <w:ind w:left="3967" w:hanging="180"/>
      </w:pPr>
    </w:lvl>
    <w:lvl w:ilvl="6" w:tplc="0407000F" w:tentative="1">
      <w:start w:val="1"/>
      <w:numFmt w:val="decimal"/>
      <w:lvlText w:val="%7."/>
      <w:lvlJc w:val="left"/>
      <w:pPr>
        <w:ind w:left="4687" w:hanging="360"/>
      </w:pPr>
    </w:lvl>
    <w:lvl w:ilvl="7" w:tplc="04070019" w:tentative="1">
      <w:start w:val="1"/>
      <w:numFmt w:val="lowerLetter"/>
      <w:lvlText w:val="%8."/>
      <w:lvlJc w:val="left"/>
      <w:pPr>
        <w:ind w:left="5407" w:hanging="360"/>
      </w:pPr>
    </w:lvl>
    <w:lvl w:ilvl="8" w:tplc="0407001B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162938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38"/>
    <w:rsid w:val="0002101A"/>
    <w:rsid w:val="000262FB"/>
    <w:rsid w:val="00043315"/>
    <w:rsid w:val="0004637F"/>
    <w:rsid w:val="0006435A"/>
    <w:rsid w:val="000A2581"/>
    <w:rsid w:val="000E32A2"/>
    <w:rsid w:val="00125E0B"/>
    <w:rsid w:val="00133188"/>
    <w:rsid w:val="00177F63"/>
    <w:rsid w:val="001811AF"/>
    <w:rsid w:val="00181E7F"/>
    <w:rsid w:val="00184687"/>
    <w:rsid w:val="001B2D7F"/>
    <w:rsid w:val="001D5314"/>
    <w:rsid w:val="001F3F20"/>
    <w:rsid w:val="00200DD0"/>
    <w:rsid w:val="00204E2E"/>
    <w:rsid w:val="00207C50"/>
    <w:rsid w:val="002512D7"/>
    <w:rsid w:val="002C49B3"/>
    <w:rsid w:val="002C67B0"/>
    <w:rsid w:val="002C6C17"/>
    <w:rsid w:val="002F539E"/>
    <w:rsid w:val="00303EE6"/>
    <w:rsid w:val="003277B5"/>
    <w:rsid w:val="003354F8"/>
    <w:rsid w:val="00344EC1"/>
    <w:rsid w:val="00351A55"/>
    <w:rsid w:val="0036108C"/>
    <w:rsid w:val="003B4FBA"/>
    <w:rsid w:val="003B67C2"/>
    <w:rsid w:val="003B7DAC"/>
    <w:rsid w:val="003E0A04"/>
    <w:rsid w:val="003E5C08"/>
    <w:rsid w:val="0040778C"/>
    <w:rsid w:val="0042063D"/>
    <w:rsid w:val="00430686"/>
    <w:rsid w:val="0044785C"/>
    <w:rsid w:val="00451138"/>
    <w:rsid w:val="00452D0C"/>
    <w:rsid w:val="004627F4"/>
    <w:rsid w:val="004655C2"/>
    <w:rsid w:val="00496468"/>
    <w:rsid w:val="004A4637"/>
    <w:rsid w:val="004A4811"/>
    <w:rsid w:val="004B5672"/>
    <w:rsid w:val="004B65DB"/>
    <w:rsid w:val="004C041A"/>
    <w:rsid w:val="004C2A21"/>
    <w:rsid w:val="004D5847"/>
    <w:rsid w:val="004E1290"/>
    <w:rsid w:val="00525FAC"/>
    <w:rsid w:val="00533055"/>
    <w:rsid w:val="00545E1A"/>
    <w:rsid w:val="00551EB6"/>
    <w:rsid w:val="00561A83"/>
    <w:rsid w:val="00594909"/>
    <w:rsid w:val="005B57C1"/>
    <w:rsid w:val="005B6019"/>
    <w:rsid w:val="005C20B2"/>
    <w:rsid w:val="005D4858"/>
    <w:rsid w:val="005F37E2"/>
    <w:rsid w:val="00642D39"/>
    <w:rsid w:val="006457B7"/>
    <w:rsid w:val="00653B79"/>
    <w:rsid w:val="006646A0"/>
    <w:rsid w:val="00671081"/>
    <w:rsid w:val="006A74E2"/>
    <w:rsid w:val="006F10B3"/>
    <w:rsid w:val="006F5E63"/>
    <w:rsid w:val="00700B1F"/>
    <w:rsid w:val="00701F69"/>
    <w:rsid w:val="0071689B"/>
    <w:rsid w:val="007658C5"/>
    <w:rsid w:val="00776104"/>
    <w:rsid w:val="007776FE"/>
    <w:rsid w:val="007818AC"/>
    <w:rsid w:val="0079549A"/>
    <w:rsid w:val="00797BA1"/>
    <w:rsid w:val="007D298B"/>
    <w:rsid w:val="007D64C2"/>
    <w:rsid w:val="00844FA0"/>
    <w:rsid w:val="008923D0"/>
    <w:rsid w:val="00894AAA"/>
    <w:rsid w:val="008975EC"/>
    <w:rsid w:val="008A22ED"/>
    <w:rsid w:val="008A343F"/>
    <w:rsid w:val="008B01F3"/>
    <w:rsid w:val="008B56A3"/>
    <w:rsid w:val="008C3BC1"/>
    <w:rsid w:val="008D0ACE"/>
    <w:rsid w:val="008D7069"/>
    <w:rsid w:val="008F18EA"/>
    <w:rsid w:val="00942B22"/>
    <w:rsid w:val="009525F9"/>
    <w:rsid w:val="0097572E"/>
    <w:rsid w:val="009A0BD0"/>
    <w:rsid w:val="009B6F78"/>
    <w:rsid w:val="009D72C5"/>
    <w:rsid w:val="00A10451"/>
    <w:rsid w:val="00A26340"/>
    <w:rsid w:val="00A35AF1"/>
    <w:rsid w:val="00A561A0"/>
    <w:rsid w:val="00AB20DE"/>
    <w:rsid w:val="00AB399A"/>
    <w:rsid w:val="00AC67F3"/>
    <w:rsid w:val="00B03A11"/>
    <w:rsid w:val="00B0728D"/>
    <w:rsid w:val="00B260EC"/>
    <w:rsid w:val="00B30F47"/>
    <w:rsid w:val="00B31573"/>
    <w:rsid w:val="00B318A3"/>
    <w:rsid w:val="00B356F8"/>
    <w:rsid w:val="00B54232"/>
    <w:rsid w:val="00B71EBB"/>
    <w:rsid w:val="00B8643B"/>
    <w:rsid w:val="00B9244E"/>
    <w:rsid w:val="00BA14E9"/>
    <w:rsid w:val="00BA7226"/>
    <w:rsid w:val="00BB38CF"/>
    <w:rsid w:val="00BE0218"/>
    <w:rsid w:val="00C01287"/>
    <w:rsid w:val="00C03E8D"/>
    <w:rsid w:val="00C046B1"/>
    <w:rsid w:val="00C106B6"/>
    <w:rsid w:val="00C325BC"/>
    <w:rsid w:val="00C57880"/>
    <w:rsid w:val="00C8661B"/>
    <w:rsid w:val="00C90569"/>
    <w:rsid w:val="00C954CD"/>
    <w:rsid w:val="00CA0FDA"/>
    <w:rsid w:val="00CA56FC"/>
    <w:rsid w:val="00CB1545"/>
    <w:rsid w:val="00CC591C"/>
    <w:rsid w:val="00CD4A07"/>
    <w:rsid w:val="00D03995"/>
    <w:rsid w:val="00D0425D"/>
    <w:rsid w:val="00D14E56"/>
    <w:rsid w:val="00D2059D"/>
    <w:rsid w:val="00D477FA"/>
    <w:rsid w:val="00D52024"/>
    <w:rsid w:val="00D70481"/>
    <w:rsid w:val="00D70E79"/>
    <w:rsid w:val="00D72220"/>
    <w:rsid w:val="00D7422A"/>
    <w:rsid w:val="00D7463B"/>
    <w:rsid w:val="00D82D27"/>
    <w:rsid w:val="00D94966"/>
    <w:rsid w:val="00DB669A"/>
    <w:rsid w:val="00DE2EB7"/>
    <w:rsid w:val="00E1381A"/>
    <w:rsid w:val="00E45D64"/>
    <w:rsid w:val="00E54245"/>
    <w:rsid w:val="00E81CE8"/>
    <w:rsid w:val="00E85DFF"/>
    <w:rsid w:val="00E8762E"/>
    <w:rsid w:val="00E9137B"/>
    <w:rsid w:val="00EA00F8"/>
    <w:rsid w:val="00EA5538"/>
    <w:rsid w:val="00EC030B"/>
    <w:rsid w:val="00EC41B2"/>
    <w:rsid w:val="00EE61F7"/>
    <w:rsid w:val="00F000F5"/>
    <w:rsid w:val="00F218CC"/>
    <w:rsid w:val="00F60058"/>
    <w:rsid w:val="00F6586E"/>
    <w:rsid w:val="00F72E85"/>
    <w:rsid w:val="00F92D1A"/>
    <w:rsid w:val="00FD1282"/>
    <w:rsid w:val="00FE7167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773D"/>
  <w15:chartTrackingRefBased/>
  <w15:docId w15:val="{9CD63227-84AC-4523-AFC9-EF00090D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005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16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689B"/>
  </w:style>
  <w:style w:type="paragraph" w:styleId="Fuzeile">
    <w:name w:val="footer"/>
    <w:basedOn w:val="Standard"/>
    <w:link w:val="FuzeileZchn"/>
    <w:uiPriority w:val="99"/>
    <w:unhideWhenUsed/>
    <w:rsid w:val="00716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6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4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1492</Words>
  <Characters>9401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Krüger</dc:creator>
  <cp:keywords/>
  <dc:description/>
  <cp:lastModifiedBy>mg</cp:lastModifiedBy>
  <cp:revision>11</cp:revision>
  <dcterms:created xsi:type="dcterms:W3CDTF">2022-09-08T10:29:00Z</dcterms:created>
  <dcterms:modified xsi:type="dcterms:W3CDTF">2022-09-08T17:50:00Z</dcterms:modified>
</cp:coreProperties>
</file>